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7FF558" w14:textId="77777777" w:rsidR="00DD0139" w:rsidRDefault="00DD0139" w:rsidP="00DD0139">
      <w:pPr>
        <w:jc w:val="right"/>
        <w:rPr>
          <w:rFonts w:ascii="Times New Roman" w:hAnsi="Times New Roman"/>
          <w:b/>
          <w:sz w:val="24"/>
          <w:szCs w:val="20"/>
        </w:rPr>
      </w:pPr>
    </w:p>
    <w:p w14:paraId="47F3EFC2" w14:textId="77777777" w:rsidR="00DD0139" w:rsidRPr="00ED2500" w:rsidRDefault="00DD0139" w:rsidP="00DD0139">
      <w:pPr>
        <w:jc w:val="right"/>
        <w:rPr>
          <w:rFonts w:ascii="Times New Roman" w:hAnsi="Times New Roman"/>
          <w:b/>
          <w:sz w:val="28"/>
          <w:szCs w:val="20"/>
        </w:rPr>
      </w:pPr>
      <w:r w:rsidRPr="00ED2500">
        <w:rPr>
          <w:rFonts w:ascii="Times New Roman" w:hAnsi="Times New Roman"/>
          <w:b/>
          <w:sz w:val="28"/>
          <w:szCs w:val="20"/>
        </w:rPr>
        <w:t>Проект</w:t>
      </w:r>
    </w:p>
    <w:p w14:paraId="0CDE9292" w14:textId="77777777" w:rsidR="007E00EA" w:rsidRPr="00ED2500" w:rsidRDefault="00F24713" w:rsidP="00D8201F">
      <w:pPr>
        <w:keepNext/>
        <w:keepLines/>
        <w:spacing w:after="0" w:line="360" w:lineRule="auto"/>
        <w:ind w:firstLine="709"/>
        <w:jc w:val="right"/>
        <w:outlineLvl w:val="0"/>
        <w:rPr>
          <w:rFonts w:ascii="Times New Roman" w:eastAsia="Times New Roman" w:hAnsi="Times New Roman"/>
          <w:b/>
          <w:color w:val="000000"/>
          <w:sz w:val="24"/>
          <w:szCs w:val="24"/>
          <w:lang w:eastAsia="en-US"/>
        </w:rPr>
      </w:pPr>
      <w:bookmarkStart w:id="0" w:name="_Toc536520683"/>
      <w:bookmarkStart w:id="1" w:name="_Toc9861820"/>
      <w:r w:rsidRPr="00ED2500">
        <w:rPr>
          <w:rFonts w:ascii="Times New Roman" w:eastAsia="Times New Roman" w:hAnsi="Times New Roman"/>
          <w:b/>
          <w:color w:val="000000"/>
          <w:sz w:val="24"/>
          <w:szCs w:val="24"/>
          <w:lang w:eastAsia="en-US"/>
        </w:rPr>
        <w:t xml:space="preserve">Приложение </w:t>
      </w:r>
      <w:bookmarkEnd w:id="0"/>
      <w:r w:rsidRPr="00ED2500">
        <w:rPr>
          <w:rFonts w:ascii="Times New Roman" w:eastAsia="Times New Roman" w:hAnsi="Times New Roman"/>
          <w:b/>
          <w:color w:val="000000"/>
          <w:sz w:val="24"/>
          <w:szCs w:val="24"/>
          <w:lang w:eastAsia="en-US"/>
        </w:rPr>
        <w:t>9</w:t>
      </w:r>
      <w:bookmarkStart w:id="2" w:name="_Toc536520684"/>
    </w:p>
    <w:p w14:paraId="51A998AB" w14:textId="77777777" w:rsidR="00F24713" w:rsidRPr="00ED2500" w:rsidRDefault="00F24713" w:rsidP="007E00EA">
      <w:pPr>
        <w:keepNext/>
        <w:keepLines/>
        <w:spacing w:after="0"/>
        <w:ind w:firstLine="709"/>
        <w:jc w:val="center"/>
        <w:outlineLvl w:val="0"/>
        <w:rPr>
          <w:rFonts w:ascii="Times New Roman" w:eastAsia="Times New Roman" w:hAnsi="Times New Roman"/>
          <w:b/>
          <w:color w:val="000000"/>
          <w:sz w:val="24"/>
          <w:szCs w:val="24"/>
          <w:lang w:eastAsia="en-US"/>
        </w:rPr>
      </w:pPr>
      <w:r w:rsidRPr="00ED2500">
        <w:rPr>
          <w:rFonts w:ascii="Times New Roman" w:eastAsia="Times New Roman" w:hAnsi="Times New Roman"/>
          <w:b/>
          <w:color w:val="000000"/>
          <w:sz w:val="24"/>
          <w:szCs w:val="24"/>
          <w:lang w:eastAsia="en-US"/>
        </w:rPr>
        <w:t>УЧЕТ ВЛИЯНИЯ НАГРУЗОК ОТ ГОРНОТРАНСПОРТНОГО ОБОРУДОВАНИЯ НА УСТОЙЧИВОСТЬ УСТУПОВ КАРЬЕРОВ, РАЗРЕЗОВ И ЯРУСОВ ОТВАЛОВ</w:t>
      </w:r>
      <w:bookmarkEnd w:id="1"/>
      <w:bookmarkEnd w:id="2"/>
    </w:p>
    <w:p w14:paraId="7252C9B6"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1. Влияние нагрузок от оборудования на устойчивость уступов карьера (разреза), сложенных скальными и полускальными породами, должно учитываться только при стационарном (более 6 мес.) размещении оборудование. При расчете устойчивости уступов, сложенных слабыми </w:t>
      </w:r>
      <w:r w:rsidRPr="00ED2500">
        <w:rPr>
          <w:rFonts w:ascii="Times New Roman" w:eastAsia="Calibri" w:hAnsi="Times New Roman"/>
          <w:sz w:val="24"/>
          <w:szCs w:val="24"/>
          <w:lang w:eastAsia="en-US"/>
        </w:rPr>
        <w:t xml:space="preserve">породами (глинистые, </w:t>
      </w:r>
      <w:r w:rsidRPr="00ED2500">
        <w:rPr>
          <w:rFonts w:ascii="Times New Roman" w:eastAsia="Calibri" w:hAnsi="Times New Roman"/>
          <w:color w:val="000000"/>
          <w:sz w:val="24"/>
          <w:szCs w:val="24"/>
          <w:lang w:eastAsia="en-US"/>
        </w:rPr>
        <w:t xml:space="preserve">суглинистые, супесчаные обводненные породы) учет влияния нагрузок оборудования ведется при его размещении на срок более 3 </w:t>
      </w:r>
      <w:proofErr w:type="spellStart"/>
      <w:r w:rsidRPr="00ED2500">
        <w:rPr>
          <w:rFonts w:ascii="Times New Roman" w:eastAsia="Calibri" w:hAnsi="Times New Roman"/>
          <w:color w:val="000000"/>
          <w:sz w:val="24"/>
          <w:szCs w:val="24"/>
          <w:lang w:eastAsia="en-US"/>
        </w:rPr>
        <w:t>сут</w:t>
      </w:r>
      <w:proofErr w:type="spellEnd"/>
      <w:r w:rsidRPr="00ED2500">
        <w:rPr>
          <w:rFonts w:ascii="Times New Roman" w:eastAsia="Calibri" w:hAnsi="Times New Roman"/>
          <w:color w:val="000000"/>
          <w:sz w:val="24"/>
          <w:szCs w:val="24"/>
          <w:lang w:eastAsia="en-US"/>
        </w:rPr>
        <w:t>. Кратковременные нагрузки, возникающие при передвижении оборудования, в расчетах устойчивости не учитываются.</w:t>
      </w:r>
    </w:p>
    <w:p w14:paraId="6D11330A"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2. Учет нагрузок от оборудования при расчетах устойчивости ярусов отвалов, а также </w:t>
      </w:r>
      <w:r w:rsidRPr="00ED2500">
        <w:rPr>
          <w:rFonts w:ascii="Times New Roman" w:eastAsia="Calibri" w:hAnsi="Times New Roman"/>
          <w:sz w:val="24"/>
          <w:szCs w:val="24"/>
          <w:lang w:eastAsia="en-US"/>
        </w:rPr>
        <w:t xml:space="preserve">временных складов готовой продукции должен вестись при складировании слабых пород (глинистые, </w:t>
      </w:r>
      <w:r w:rsidRPr="00ED2500">
        <w:rPr>
          <w:rFonts w:ascii="Times New Roman" w:eastAsia="Calibri" w:hAnsi="Times New Roman"/>
          <w:color w:val="000000"/>
          <w:sz w:val="24"/>
          <w:szCs w:val="24"/>
          <w:lang w:eastAsia="en-US"/>
        </w:rPr>
        <w:t>суглинистые, супесчаные обводненные) или в случае, когда в смеси складируемых пород доля обводненных пород превышает 30%.</w:t>
      </w:r>
    </w:p>
    <w:p w14:paraId="47E00470"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FF0000"/>
          <w:sz w:val="24"/>
          <w:szCs w:val="24"/>
          <w:lang w:eastAsia="en-US"/>
        </w:rPr>
      </w:pPr>
      <w:r w:rsidRPr="00ED2500">
        <w:rPr>
          <w:rFonts w:ascii="Times New Roman" w:eastAsia="Calibri" w:hAnsi="Times New Roman"/>
          <w:color w:val="000000"/>
          <w:sz w:val="24"/>
          <w:szCs w:val="24"/>
          <w:lang w:eastAsia="en-US"/>
        </w:rPr>
        <w:t xml:space="preserve">3. Расчет устойчивости уступов и ярусов отвалов с учетом нагрузок от горнотранспортного оборудования ведется </w:t>
      </w:r>
      <w:r w:rsidRPr="00ED2500">
        <w:rPr>
          <w:rFonts w:ascii="Times New Roman" w:eastAsia="Calibri" w:hAnsi="Times New Roman"/>
          <w:sz w:val="24"/>
          <w:szCs w:val="24"/>
          <w:lang w:eastAsia="en-US"/>
        </w:rPr>
        <w:t xml:space="preserve">по </w:t>
      </w:r>
      <w:r w:rsidRPr="00ED2500">
        <w:rPr>
          <w:rFonts w:ascii="Times New Roman" w:eastAsia="Calibri" w:hAnsi="Times New Roman"/>
          <w:color w:val="000000"/>
          <w:sz w:val="24"/>
          <w:szCs w:val="24"/>
          <w:lang w:eastAsia="en-US"/>
        </w:rPr>
        <w:t>расчетным схемам, приведенным в</w:t>
      </w:r>
      <w:proofErr w:type="gramStart"/>
      <w:r w:rsidRPr="00ED2500">
        <w:rPr>
          <w:rFonts w:ascii="Times New Roman" w:eastAsia="Calibri" w:hAnsi="Times New Roman"/>
          <w:color w:val="000000"/>
          <w:sz w:val="24"/>
          <w:szCs w:val="24"/>
          <w:lang w:eastAsia="en-US"/>
        </w:rPr>
        <w:t xml:space="preserve"> П</w:t>
      </w:r>
      <w:proofErr w:type="gramEnd"/>
      <w:r w:rsidRPr="00ED2500">
        <w:rPr>
          <w:rFonts w:ascii="Times New Roman" w:eastAsia="Calibri" w:hAnsi="Times New Roman"/>
          <w:color w:val="000000"/>
          <w:sz w:val="24"/>
          <w:szCs w:val="24"/>
          <w:lang w:eastAsia="en-US"/>
        </w:rPr>
        <w:t xml:space="preserve">рил. 4, </w:t>
      </w:r>
      <w:r w:rsidRPr="00ED2500">
        <w:rPr>
          <w:rFonts w:ascii="Times New Roman" w:eastAsia="Calibri" w:hAnsi="Times New Roman"/>
          <w:sz w:val="24"/>
          <w:szCs w:val="24"/>
          <w:lang w:eastAsia="en-US"/>
        </w:rPr>
        <w:t xml:space="preserve">5, 6. </w:t>
      </w:r>
    </w:p>
    <w:p w14:paraId="781715A0" w14:textId="77777777" w:rsidR="00F24713" w:rsidRPr="00ED2500" w:rsidRDefault="00F24713" w:rsidP="00F24713">
      <w:pPr>
        <w:tabs>
          <w:tab w:val="center" w:pos="4677"/>
        </w:tabs>
        <w:spacing w:after="0" w:line="360" w:lineRule="auto"/>
        <w:ind w:firstLine="709"/>
        <w:jc w:val="both"/>
        <w:rPr>
          <w:rFonts w:ascii="Times New Roman" w:eastAsia="Calibri" w:hAnsi="Times New Roman"/>
          <w:sz w:val="24"/>
          <w:szCs w:val="24"/>
          <w:lang w:eastAsia="en-US"/>
        </w:rPr>
      </w:pPr>
      <w:r w:rsidRPr="00ED2500">
        <w:rPr>
          <w:rFonts w:ascii="Times New Roman" w:eastAsia="Calibri" w:hAnsi="Times New Roman"/>
          <w:sz w:val="24"/>
          <w:szCs w:val="24"/>
          <w:lang w:eastAsia="en-US"/>
        </w:rPr>
        <w:t xml:space="preserve">4. Расчет устойчивости уступов карьеров, разрезов и ярусов отвалов должен выполняться по факторам обрушения верхней части уступа (яруса) и образования оползня, захватывающего уступ (ярус) на всю высоту (рис. </w:t>
      </w:r>
      <w:r w:rsidR="003D4D11" w:rsidRPr="00ED2500">
        <w:rPr>
          <w:rFonts w:ascii="Times New Roman" w:eastAsia="Calibri" w:hAnsi="Times New Roman"/>
          <w:sz w:val="24"/>
          <w:szCs w:val="24"/>
          <w:lang w:eastAsia="en-US"/>
        </w:rPr>
        <w:t>9.</w:t>
      </w:r>
      <w:r w:rsidRPr="00ED2500">
        <w:rPr>
          <w:rFonts w:ascii="Times New Roman" w:eastAsia="Calibri" w:hAnsi="Times New Roman"/>
          <w:sz w:val="24"/>
          <w:szCs w:val="24"/>
          <w:lang w:eastAsia="en-US"/>
        </w:rPr>
        <w:t>1).</w:t>
      </w:r>
    </w:p>
    <w:p w14:paraId="28A58C45" w14:textId="77777777" w:rsidR="00F24713" w:rsidRPr="00ED2500" w:rsidRDefault="00F24713" w:rsidP="00F24713">
      <w:pPr>
        <w:tabs>
          <w:tab w:val="center" w:pos="4677"/>
        </w:tabs>
        <w:spacing w:after="0" w:line="360" w:lineRule="auto"/>
        <w:ind w:firstLine="709"/>
        <w:jc w:val="center"/>
        <w:rPr>
          <w:rFonts w:ascii="Times New Roman" w:eastAsia="Calibri" w:hAnsi="Times New Roman"/>
          <w:color w:val="000000"/>
          <w:sz w:val="24"/>
          <w:szCs w:val="24"/>
          <w:lang w:eastAsia="en-US"/>
        </w:rPr>
      </w:pPr>
      <w:r w:rsidRPr="00ED2500">
        <w:rPr>
          <w:rFonts w:ascii="Times New Roman" w:eastAsia="Calibri" w:hAnsi="Times New Roman"/>
          <w:noProof/>
          <w:color w:val="000000"/>
          <w:sz w:val="24"/>
          <w:szCs w:val="24"/>
        </w:rPr>
        <w:drawing>
          <wp:inline distT="0" distB="0" distL="0" distR="0" wp14:anchorId="4D1DC0F9" wp14:editId="0980E68E">
            <wp:extent cx="2508233" cy="2299213"/>
            <wp:effectExtent l="0" t="0" r="6985" b="635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НАГРУЖЕННЫЙ УСТУП.jpg"/>
                    <pic:cNvPicPr/>
                  </pic:nvPicPr>
                  <pic:blipFill>
                    <a:blip r:embed="rId9">
                      <a:extLst>
                        <a:ext uri="{28A0092B-C50C-407E-A947-70E740481C1C}">
                          <a14:useLocalDpi xmlns:a14="http://schemas.microsoft.com/office/drawing/2010/main" val="0"/>
                        </a:ext>
                      </a:extLst>
                    </a:blip>
                    <a:stretch>
                      <a:fillRect/>
                    </a:stretch>
                  </pic:blipFill>
                  <pic:spPr>
                    <a:xfrm>
                      <a:off x="0" y="0"/>
                      <a:ext cx="2514264" cy="2304741"/>
                    </a:xfrm>
                    <a:prstGeom prst="rect">
                      <a:avLst/>
                    </a:prstGeom>
                  </pic:spPr>
                </pic:pic>
              </a:graphicData>
            </a:graphic>
          </wp:inline>
        </w:drawing>
      </w:r>
    </w:p>
    <w:p w14:paraId="7202F154" w14:textId="77777777" w:rsidR="00F24713" w:rsidRPr="00ED2500" w:rsidRDefault="00F24713" w:rsidP="003D4D11">
      <w:pPr>
        <w:tabs>
          <w:tab w:val="center" w:pos="4677"/>
        </w:tabs>
        <w:spacing w:after="0" w:line="240" w:lineRule="auto"/>
        <w:jc w:val="both"/>
        <w:rPr>
          <w:rFonts w:ascii="Times New Roman" w:eastAsia="Calibri" w:hAnsi="Times New Roman"/>
          <w:color w:val="000000"/>
          <w:sz w:val="24"/>
          <w:szCs w:val="24"/>
          <w:lang w:eastAsia="en-US"/>
        </w:rPr>
      </w:pPr>
      <w:r w:rsidRPr="00ED2500">
        <w:rPr>
          <w:rFonts w:ascii="Times New Roman" w:eastAsia="Calibri" w:hAnsi="Times New Roman"/>
          <w:b/>
          <w:color w:val="000000"/>
          <w:sz w:val="24"/>
          <w:szCs w:val="24"/>
          <w:lang w:eastAsia="en-US"/>
        </w:rPr>
        <w:t xml:space="preserve">Рисунок </w:t>
      </w:r>
      <w:r w:rsidR="003D4D11" w:rsidRPr="00ED2500">
        <w:rPr>
          <w:rFonts w:ascii="Times New Roman" w:eastAsia="Calibri" w:hAnsi="Times New Roman"/>
          <w:b/>
          <w:color w:val="000000"/>
          <w:sz w:val="24"/>
          <w:szCs w:val="24"/>
          <w:lang w:eastAsia="en-US"/>
        </w:rPr>
        <w:t>9.</w:t>
      </w:r>
      <w:r w:rsidRPr="00ED2500">
        <w:rPr>
          <w:rFonts w:ascii="Times New Roman" w:eastAsia="Calibri" w:hAnsi="Times New Roman"/>
          <w:b/>
          <w:color w:val="000000"/>
          <w:sz w:val="24"/>
          <w:szCs w:val="24"/>
          <w:lang w:eastAsia="en-US"/>
        </w:rPr>
        <w:t>1</w:t>
      </w:r>
      <w:r w:rsidRPr="00ED2500">
        <w:rPr>
          <w:rFonts w:ascii="Times New Roman" w:eastAsia="Calibri" w:hAnsi="Times New Roman"/>
          <w:color w:val="000000"/>
          <w:sz w:val="24"/>
          <w:szCs w:val="24"/>
          <w:lang w:eastAsia="en-US"/>
        </w:rPr>
        <w:t xml:space="preserve"> – Схема расчета устойчивости уступа с учетом влияния веса горнотранспортного оборудования: </w:t>
      </w:r>
      <w:proofErr w:type="gramStart"/>
      <w:r w:rsidRPr="00ED2500">
        <w:rPr>
          <w:rFonts w:ascii="Times New Roman" w:eastAsia="Calibri" w:hAnsi="Times New Roman"/>
          <w:color w:val="000000"/>
          <w:sz w:val="24"/>
          <w:szCs w:val="24"/>
          <w:lang w:eastAsia="en-US"/>
        </w:rPr>
        <w:t xml:space="preserve">А – ширина опоры оборудования; Б – Расстояние от верхней бровки откоса до опоры оборудования; </w:t>
      </w:r>
      <w:r w:rsidRPr="00ED2500">
        <w:rPr>
          <w:rFonts w:ascii="Times New Roman" w:eastAsia="Calibri" w:hAnsi="Times New Roman"/>
          <w:color w:val="000000"/>
          <w:sz w:val="24"/>
          <w:szCs w:val="24"/>
          <w:lang w:val="en-US" w:eastAsia="en-US"/>
        </w:rPr>
        <w:t>q</w:t>
      </w:r>
      <w:r w:rsidRPr="00ED2500">
        <w:rPr>
          <w:rFonts w:ascii="Times New Roman" w:eastAsia="Calibri" w:hAnsi="Times New Roman"/>
          <w:color w:val="000000"/>
          <w:sz w:val="24"/>
          <w:szCs w:val="24"/>
          <w:lang w:eastAsia="en-US"/>
        </w:rPr>
        <w:t xml:space="preserve"> – давление, создаваемое оборудованием с весом </w:t>
      </w:r>
      <w:r w:rsidRPr="00ED2500">
        <w:rPr>
          <w:rFonts w:ascii="Times New Roman" w:eastAsia="Calibri" w:hAnsi="Times New Roman"/>
          <w:color w:val="000000"/>
          <w:sz w:val="24"/>
          <w:szCs w:val="24"/>
          <w:lang w:val="en-US" w:eastAsia="en-US"/>
        </w:rPr>
        <w:t>P</w:t>
      </w:r>
      <w:r w:rsidRPr="00ED2500">
        <w:rPr>
          <w:rFonts w:ascii="Times New Roman" w:eastAsia="Calibri" w:hAnsi="Times New Roman"/>
          <w:color w:val="000000"/>
          <w:sz w:val="24"/>
          <w:szCs w:val="24"/>
          <w:lang w:eastAsia="en-US"/>
        </w:rPr>
        <w:t xml:space="preserve">; 1 – кривая обрушения верхней части уступа или яруса, 2 – кривая обрушения, </w:t>
      </w:r>
      <w:r w:rsidRPr="00ED2500">
        <w:rPr>
          <w:rFonts w:ascii="Times New Roman" w:eastAsia="Calibri" w:hAnsi="Times New Roman"/>
          <w:color w:val="000000"/>
          <w:sz w:val="24"/>
          <w:szCs w:val="24"/>
          <w:lang w:eastAsia="en-US"/>
        </w:rPr>
        <w:lastRenderedPageBreak/>
        <w:t>выходящего в нижнюю бровку откоса, 3 – контактный оползень, 4 – оползень с выдавливанием слабых пород основания)</w:t>
      </w:r>
      <w:proofErr w:type="gramEnd"/>
    </w:p>
    <w:p w14:paraId="75F1218B"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sz w:val="24"/>
          <w:szCs w:val="24"/>
          <w:lang w:eastAsia="en-US"/>
        </w:rPr>
        <w:t xml:space="preserve">При расчете устойчивости верхней части уступа (яруса) ширина оползневой </w:t>
      </w:r>
      <w:r w:rsidRPr="00ED2500">
        <w:rPr>
          <w:rFonts w:ascii="Times New Roman" w:eastAsia="Calibri" w:hAnsi="Times New Roman"/>
          <w:color w:val="000000"/>
          <w:sz w:val="24"/>
          <w:szCs w:val="24"/>
          <w:lang w:eastAsia="en-US"/>
        </w:rPr>
        <w:t xml:space="preserve">призмы по поверхности определяется как сумма ширины опор оборудования и расстояния между верхней бровкой откоса и ближайшей к ней границей опоры оборудования (кривая 1 на рис. </w:t>
      </w:r>
      <w:r w:rsidR="003D4D11" w:rsidRPr="00ED2500">
        <w:rPr>
          <w:rFonts w:ascii="Times New Roman" w:eastAsia="Calibri" w:hAnsi="Times New Roman"/>
          <w:color w:val="000000"/>
          <w:sz w:val="24"/>
          <w:szCs w:val="24"/>
          <w:lang w:eastAsia="en-US"/>
        </w:rPr>
        <w:t>9.</w:t>
      </w:r>
      <w:r w:rsidRPr="00ED2500">
        <w:rPr>
          <w:rFonts w:ascii="Times New Roman" w:eastAsia="Calibri" w:hAnsi="Times New Roman"/>
          <w:color w:val="000000"/>
          <w:sz w:val="24"/>
          <w:szCs w:val="24"/>
          <w:lang w:eastAsia="en-US"/>
        </w:rPr>
        <w:t>1).</w:t>
      </w:r>
    </w:p>
    <w:p w14:paraId="3EA0BF6B"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При расчете устойчивости всего уступа (яруса) рассматривается оползневая призма, утяжеленная весом оборудования.</w:t>
      </w:r>
    </w:p>
    <w:p w14:paraId="37DC3155"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sz w:val="24"/>
          <w:szCs w:val="24"/>
          <w:lang w:eastAsia="en-US"/>
        </w:rPr>
        <w:t xml:space="preserve">5. Расчет устойчивости уступа (яруса) должен вестись без учета бокового зажима </w:t>
      </w:r>
      <w:r w:rsidRPr="00ED2500">
        <w:rPr>
          <w:rFonts w:ascii="Times New Roman" w:eastAsia="Calibri" w:hAnsi="Times New Roman"/>
          <w:color w:val="000000"/>
          <w:sz w:val="24"/>
          <w:szCs w:val="24"/>
          <w:lang w:eastAsia="en-US"/>
        </w:rPr>
        <w:t>пород.</w:t>
      </w:r>
    </w:p>
    <w:p w14:paraId="155D4BF8"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6. Учет влияния нагрузок от горнотранспортного оборудования должен производиться одним из двух методов:</w:t>
      </w:r>
    </w:p>
    <w:p w14:paraId="37382483"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 прямой ввод дополнительных нагрузок в уравнение баланса сил расчетной схемы (рис. </w:t>
      </w:r>
      <w:r w:rsidR="003D4D11" w:rsidRPr="00ED2500">
        <w:rPr>
          <w:rFonts w:ascii="Times New Roman" w:eastAsia="Calibri" w:hAnsi="Times New Roman"/>
          <w:color w:val="000000"/>
          <w:sz w:val="24"/>
          <w:szCs w:val="24"/>
          <w:lang w:eastAsia="en-US"/>
        </w:rPr>
        <w:t>9.</w:t>
      </w:r>
      <w:r w:rsidRPr="00ED2500">
        <w:rPr>
          <w:rFonts w:ascii="Times New Roman" w:eastAsia="Calibri" w:hAnsi="Times New Roman"/>
          <w:color w:val="000000"/>
          <w:sz w:val="24"/>
          <w:szCs w:val="24"/>
          <w:lang w:eastAsia="en-US"/>
        </w:rPr>
        <w:t>2);</w:t>
      </w:r>
    </w:p>
    <w:p w14:paraId="7FDD9100"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 увеличение высоты уступа на мощность эквивалентного слоя </w:t>
      </w:r>
      <w:proofErr w:type="gramStart"/>
      <w:r w:rsidRPr="00ED2500">
        <w:rPr>
          <w:rFonts w:ascii="Times New Roman" w:eastAsia="Calibri" w:hAnsi="Times New Roman"/>
          <w:color w:val="000000"/>
          <w:sz w:val="24"/>
          <w:szCs w:val="24"/>
          <w:lang w:val="en-US" w:eastAsia="en-US"/>
        </w:rPr>
        <w:t>h</w:t>
      </w:r>
      <w:proofErr w:type="gramEnd"/>
      <w:r w:rsidRPr="00ED2500">
        <w:rPr>
          <w:rFonts w:ascii="Times New Roman" w:eastAsia="Calibri" w:hAnsi="Times New Roman"/>
          <w:color w:val="000000"/>
          <w:sz w:val="24"/>
          <w:szCs w:val="24"/>
          <w:vertAlign w:val="subscript"/>
          <w:lang w:eastAsia="en-US"/>
        </w:rPr>
        <w:t>э</w:t>
      </w:r>
      <w:r w:rsidRPr="00ED2500">
        <w:rPr>
          <w:rFonts w:ascii="Times New Roman" w:eastAsia="Calibri" w:hAnsi="Times New Roman"/>
          <w:color w:val="000000"/>
          <w:sz w:val="24"/>
          <w:szCs w:val="24"/>
          <w:lang w:eastAsia="en-US"/>
        </w:rPr>
        <w:t xml:space="preserve"> (рис. </w:t>
      </w:r>
      <w:r w:rsidR="003D4D11" w:rsidRPr="00ED2500">
        <w:rPr>
          <w:rFonts w:ascii="Times New Roman" w:eastAsia="Calibri" w:hAnsi="Times New Roman"/>
          <w:color w:val="000000"/>
          <w:sz w:val="24"/>
          <w:szCs w:val="24"/>
          <w:lang w:eastAsia="en-US"/>
        </w:rPr>
        <w:t>9.</w:t>
      </w:r>
      <w:r w:rsidRPr="00ED2500">
        <w:rPr>
          <w:rFonts w:ascii="Times New Roman" w:eastAsia="Calibri" w:hAnsi="Times New Roman"/>
          <w:color w:val="000000"/>
          <w:sz w:val="24"/>
          <w:szCs w:val="24"/>
          <w:lang w:eastAsia="en-US"/>
        </w:rPr>
        <w:t>3).</w:t>
      </w:r>
    </w:p>
    <w:p w14:paraId="72109DEA" w14:textId="77777777" w:rsidR="00F24713" w:rsidRPr="00ED2500" w:rsidRDefault="00F24713" w:rsidP="00F24713">
      <w:pPr>
        <w:tabs>
          <w:tab w:val="center" w:pos="4677"/>
        </w:tabs>
        <w:spacing w:after="0" w:line="360" w:lineRule="auto"/>
        <w:ind w:firstLine="709"/>
        <w:jc w:val="center"/>
        <w:rPr>
          <w:rFonts w:ascii="Times New Roman" w:eastAsia="Calibri" w:hAnsi="Times New Roman"/>
          <w:color w:val="000000"/>
          <w:sz w:val="24"/>
          <w:szCs w:val="24"/>
          <w:lang w:eastAsia="en-US"/>
        </w:rPr>
      </w:pPr>
      <w:r w:rsidRPr="00ED2500">
        <w:rPr>
          <w:rFonts w:ascii="Times New Roman" w:eastAsia="Calibri" w:hAnsi="Times New Roman"/>
          <w:noProof/>
          <w:color w:val="000000"/>
          <w:sz w:val="24"/>
          <w:szCs w:val="24"/>
        </w:rPr>
        <w:drawing>
          <wp:inline distT="0" distB="0" distL="0" distR="0" wp14:anchorId="31197DC0" wp14:editId="39F9F003">
            <wp:extent cx="5056558" cy="3095625"/>
            <wp:effectExtent l="19050" t="0" r="0" b="0"/>
            <wp:docPr id="28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jpg"/>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061221" cy="3098479"/>
                    </a:xfrm>
                    <a:prstGeom prst="rect">
                      <a:avLst/>
                    </a:prstGeom>
                    <a:ln>
                      <a:noFill/>
                    </a:ln>
                    <a:extLst>
                      <a:ext uri="{53640926-AAD7-44D8-BBD7-CCE9431645EC}">
                        <a14:shadowObscured xmlns:a14="http://schemas.microsoft.com/office/drawing/2010/main"/>
                      </a:ext>
                    </a:extLst>
                  </pic:spPr>
                </pic:pic>
              </a:graphicData>
            </a:graphic>
          </wp:inline>
        </w:drawing>
      </w:r>
    </w:p>
    <w:p w14:paraId="02871006" w14:textId="77777777" w:rsidR="00F24713" w:rsidRPr="00ED2500" w:rsidRDefault="00F24713" w:rsidP="003D4D11">
      <w:pPr>
        <w:tabs>
          <w:tab w:val="center" w:pos="4677"/>
        </w:tabs>
        <w:spacing w:after="0" w:line="240" w:lineRule="auto"/>
        <w:jc w:val="both"/>
        <w:rPr>
          <w:rFonts w:ascii="Times New Roman" w:eastAsia="Calibri" w:hAnsi="Times New Roman"/>
          <w:color w:val="000000"/>
          <w:sz w:val="24"/>
          <w:szCs w:val="24"/>
          <w:lang w:eastAsia="en-US"/>
        </w:rPr>
      </w:pPr>
      <w:r w:rsidRPr="00ED2500">
        <w:rPr>
          <w:rFonts w:ascii="Times New Roman" w:eastAsia="Calibri" w:hAnsi="Times New Roman"/>
          <w:b/>
          <w:color w:val="000000"/>
          <w:sz w:val="24"/>
          <w:szCs w:val="24"/>
          <w:lang w:eastAsia="en-US"/>
        </w:rPr>
        <w:t xml:space="preserve">Рисунок </w:t>
      </w:r>
      <w:r w:rsidR="003D4D11" w:rsidRPr="00ED2500">
        <w:rPr>
          <w:rFonts w:ascii="Times New Roman" w:eastAsia="Calibri" w:hAnsi="Times New Roman"/>
          <w:b/>
          <w:color w:val="000000"/>
          <w:sz w:val="24"/>
          <w:szCs w:val="24"/>
          <w:lang w:eastAsia="en-US"/>
        </w:rPr>
        <w:t>9.</w:t>
      </w:r>
      <w:r w:rsidRPr="00ED2500">
        <w:rPr>
          <w:rFonts w:ascii="Times New Roman" w:eastAsia="Calibri" w:hAnsi="Times New Roman"/>
          <w:b/>
          <w:color w:val="000000"/>
          <w:sz w:val="24"/>
          <w:szCs w:val="24"/>
          <w:lang w:eastAsia="en-US"/>
        </w:rPr>
        <w:t>2</w:t>
      </w:r>
      <w:r w:rsidRPr="00ED2500">
        <w:rPr>
          <w:rFonts w:ascii="Times New Roman" w:eastAsia="Calibri" w:hAnsi="Times New Roman"/>
          <w:color w:val="000000"/>
          <w:sz w:val="24"/>
          <w:szCs w:val="24"/>
          <w:lang w:eastAsia="en-US"/>
        </w:rPr>
        <w:t xml:space="preserve"> – Учет влияния оборудования с помощью введения дополнительной нагрузки в баланс сил: </w:t>
      </w:r>
      <w:r w:rsidRPr="00ED2500">
        <w:rPr>
          <w:rFonts w:ascii="Times New Roman" w:eastAsia="Calibri" w:hAnsi="Times New Roman"/>
          <w:color w:val="000000"/>
          <w:sz w:val="24"/>
          <w:szCs w:val="24"/>
          <w:lang w:val="en-US" w:eastAsia="en-US"/>
        </w:rPr>
        <w:t>q</w:t>
      </w:r>
      <w:r w:rsidRPr="00ED2500">
        <w:rPr>
          <w:rFonts w:ascii="Times New Roman" w:eastAsia="Calibri" w:hAnsi="Times New Roman"/>
          <w:color w:val="000000"/>
          <w:sz w:val="24"/>
          <w:szCs w:val="24"/>
          <w:lang w:eastAsia="en-US"/>
        </w:rPr>
        <w:t xml:space="preserve"> – давление, оказываемое оборудованием; </w:t>
      </w:r>
      <w:r w:rsidRPr="00ED2500">
        <w:rPr>
          <w:rFonts w:ascii="Times New Roman" w:eastAsia="Calibri" w:hAnsi="Times New Roman"/>
          <w:color w:val="000000"/>
          <w:sz w:val="24"/>
          <w:szCs w:val="24"/>
          <w:lang w:val="en-US" w:eastAsia="en-US"/>
        </w:rPr>
        <w:t>P</w:t>
      </w:r>
      <w:r w:rsidRPr="00ED2500">
        <w:rPr>
          <w:rFonts w:ascii="Times New Roman" w:eastAsia="Calibri" w:hAnsi="Times New Roman"/>
          <w:color w:val="000000"/>
          <w:sz w:val="24"/>
          <w:szCs w:val="24"/>
          <w:lang w:eastAsia="en-US"/>
        </w:rPr>
        <w:t xml:space="preserve"> – доля веса оборудования, приходящаяся на выделенный отсек оползневой призмы, </w:t>
      </w:r>
      <w:r w:rsidRPr="00ED2500">
        <w:rPr>
          <w:rFonts w:ascii="Times New Roman" w:eastAsia="Calibri" w:hAnsi="Times New Roman"/>
          <w:color w:val="000000"/>
          <w:sz w:val="24"/>
          <w:szCs w:val="24"/>
          <w:lang w:val="en-US" w:eastAsia="en-US"/>
        </w:rPr>
        <w:t>N</w:t>
      </w:r>
      <w:r w:rsidRPr="00ED2500">
        <w:rPr>
          <w:rFonts w:ascii="Times New Roman" w:eastAsia="Calibri" w:hAnsi="Times New Roman"/>
          <w:color w:val="000000"/>
          <w:sz w:val="24"/>
          <w:szCs w:val="24"/>
          <w:lang w:eastAsia="en-US"/>
        </w:rPr>
        <w:t xml:space="preserve"> и </w:t>
      </w:r>
      <w:r w:rsidRPr="00ED2500">
        <w:rPr>
          <w:rFonts w:ascii="Times New Roman" w:eastAsia="Calibri" w:hAnsi="Times New Roman"/>
          <w:color w:val="000000"/>
          <w:sz w:val="24"/>
          <w:szCs w:val="24"/>
          <w:lang w:val="en-US" w:eastAsia="en-US"/>
        </w:rPr>
        <w:t>T</w:t>
      </w:r>
      <w:r w:rsidRPr="00ED2500">
        <w:rPr>
          <w:rFonts w:ascii="Times New Roman" w:eastAsia="Calibri" w:hAnsi="Times New Roman"/>
          <w:color w:val="000000"/>
          <w:sz w:val="24"/>
          <w:szCs w:val="24"/>
          <w:lang w:eastAsia="en-US"/>
        </w:rPr>
        <w:t xml:space="preserve"> – нормальная и сдвигающая компоненты веса в пределах отсека, </w:t>
      </w:r>
      <w:r w:rsidRPr="00ED2500">
        <w:rPr>
          <w:rFonts w:ascii="Times New Roman" w:eastAsia="Calibri" w:hAnsi="Times New Roman"/>
          <w:color w:val="000000"/>
          <w:sz w:val="24"/>
          <w:szCs w:val="24"/>
          <w:lang w:val="en-US" w:eastAsia="en-US"/>
        </w:rPr>
        <w:t>H</w:t>
      </w:r>
      <w:r w:rsidRPr="00ED2500">
        <w:rPr>
          <w:rFonts w:ascii="Times New Roman" w:eastAsia="Calibri" w:hAnsi="Times New Roman"/>
          <w:color w:val="000000"/>
          <w:sz w:val="24"/>
          <w:szCs w:val="24"/>
          <w:vertAlign w:val="superscript"/>
          <w:lang w:val="en-US" w:eastAsia="en-US"/>
        </w:rPr>
        <w:sym w:font="Symbol" w:char="F0A2"/>
      </w:r>
      <w:r w:rsidRPr="00ED2500">
        <w:rPr>
          <w:rFonts w:ascii="Times New Roman" w:eastAsia="Calibri" w:hAnsi="Times New Roman"/>
          <w:color w:val="000000"/>
          <w:sz w:val="24"/>
          <w:szCs w:val="24"/>
          <w:vertAlign w:val="subscript"/>
          <w:lang w:eastAsia="en-US"/>
        </w:rPr>
        <w:t>90</w:t>
      </w:r>
      <w:r w:rsidRPr="00ED2500">
        <w:rPr>
          <w:rFonts w:ascii="Times New Roman" w:eastAsia="Calibri" w:hAnsi="Times New Roman"/>
          <w:color w:val="000000"/>
          <w:sz w:val="24"/>
          <w:szCs w:val="24"/>
          <w:lang w:eastAsia="en-US"/>
        </w:rPr>
        <w:t xml:space="preserve"> – глубина трещины отрыва с учетом дополнительных нагрузок.</w:t>
      </w:r>
    </w:p>
    <w:p w14:paraId="127E6CF5"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7. При вводе дополнительных нагрузок в баланс сил давление, оказываемое опорами оборудования, интегрируется по ширине отсека оползневой призмы и раскладывается на нормальную и сдвигающую компоненты, которые потом учитываются в балансе сил по методикам, описанным в</w:t>
      </w:r>
      <w:proofErr w:type="gramStart"/>
      <w:r w:rsidRPr="00ED2500">
        <w:rPr>
          <w:rFonts w:ascii="Times New Roman" w:eastAsia="Calibri" w:hAnsi="Times New Roman"/>
          <w:color w:val="000000"/>
          <w:sz w:val="24"/>
          <w:szCs w:val="24"/>
          <w:lang w:eastAsia="en-US"/>
        </w:rPr>
        <w:t xml:space="preserve"> П</w:t>
      </w:r>
      <w:proofErr w:type="gramEnd"/>
      <w:r w:rsidRPr="00ED2500">
        <w:rPr>
          <w:rFonts w:ascii="Times New Roman" w:eastAsia="Calibri" w:hAnsi="Times New Roman"/>
          <w:color w:val="000000"/>
          <w:sz w:val="24"/>
          <w:szCs w:val="24"/>
          <w:lang w:eastAsia="en-US"/>
        </w:rPr>
        <w:t>рил. 4, 5, 6.</w:t>
      </w:r>
    </w:p>
    <w:p w14:paraId="17269E05"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Если поверхность скольжения в выбранной схеме расчета устойчивости содержит трещину отрыва </w:t>
      </w:r>
      <w:r w:rsidRPr="00ED2500">
        <w:rPr>
          <w:rFonts w:ascii="Times New Roman" w:eastAsia="Calibri" w:hAnsi="Times New Roman"/>
          <w:color w:val="000000"/>
          <w:sz w:val="24"/>
          <w:szCs w:val="24"/>
          <w:lang w:val="en-US" w:eastAsia="en-US"/>
        </w:rPr>
        <w:t>H</w:t>
      </w:r>
      <w:r w:rsidRPr="00ED2500">
        <w:rPr>
          <w:rFonts w:ascii="Times New Roman" w:eastAsia="Calibri" w:hAnsi="Times New Roman"/>
          <w:color w:val="000000"/>
          <w:sz w:val="24"/>
          <w:szCs w:val="24"/>
          <w:vertAlign w:val="subscript"/>
          <w:lang w:eastAsia="en-US"/>
        </w:rPr>
        <w:t>90</w:t>
      </w:r>
      <w:r w:rsidRPr="00ED2500">
        <w:rPr>
          <w:rFonts w:ascii="Times New Roman" w:eastAsia="Calibri" w:hAnsi="Times New Roman"/>
          <w:color w:val="000000"/>
          <w:sz w:val="24"/>
          <w:szCs w:val="24"/>
          <w:lang w:eastAsia="en-US"/>
        </w:rPr>
        <w:t xml:space="preserve"> (Прил. 4, 5), то ее длина должна быть скорректирована:</w:t>
      </w:r>
    </w:p>
    <w:p w14:paraId="3F88D3F9" w14:textId="77777777" w:rsidR="00F24713" w:rsidRPr="00ED2500" w:rsidRDefault="007A2A18" w:rsidP="00F24713">
      <w:pPr>
        <w:tabs>
          <w:tab w:val="center" w:pos="4677"/>
        </w:tabs>
        <w:spacing w:after="0" w:line="360" w:lineRule="auto"/>
        <w:ind w:firstLine="709"/>
        <w:jc w:val="right"/>
        <w:rPr>
          <w:rFonts w:ascii="Times New Roman" w:eastAsia="Calibri" w:hAnsi="Times New Roman"/>
          <w:color w:val="000000"/>
          <w:sz w:val="24"/>
          <w:szCs w:val="24"/>
          <w:lang w:eastAsia="en-US"/>
        </w:rPr>
      </w:pPr>
      <m:oMath>
        <m:sSubSup>
          <m:sSubSupPr>
            <m:ctrlPr>
              <w:rPr>
                <w:rFonts w:ascii="Cambria Math" w:eastAsia="Calibri" w:hAnsi="Cambria Math"/>
                <w:i/>
                <w:color w:val="000000"/>
                <w:sz w:val="24"/>
                <w:szCs w:val="24"/>
                <w:lang w:eastAsia="en-US"/>
              </w:rPr>
            </m:ctrlPr>
          </m:sSubSupPr>
          <m:e>
            <m:r>
              <w:rPr>
                <w:rFonts w:ascii="Cambria Math" w:eastAsia="Calibri" w:hAnsi="Cambria Math"/>
                <w:color w:val="000000"/>
                <w:sz w:val="24"/>
                <w:szCs w:val="24"/>
                <w:lang w:val="en-US" w:eastAsia="en-US"/>
              </w:rPr>
              <m:t>H</m:t>
            </m:r>
          </m:e>
          <m:sub>
            <m:r>
              <w:rPr>
                <w:rFonts w:ascii="Cambria Math" w:eastAsia="Calibri" w:hAnsi="Cambria Math"/>
                <w:color w:val="000000"/>
                <w:sz w:val="24"/>
                <w:szCs w:val="24"/>
                <w:lang w:eastAsia="en-US"/>
              </w:rPr>
              <m:t>90</m:t>
            </m:r>
          </m:sub>
          <m:sup>
            <m:r>
              <w:rPr>
                <w:rFonts w:ascii="Cambria Math" w:eastAsia="Calibri" w:hAnsi="Cambria Math"/>
                <w:color w:val="000000"/>
                <w:sz w:val="24"/>
                <w:szCs w:val="24"/>
                <w:lang w:eastAsia="en-US"/>
              </w:rPr>
              <m:t>'</m:t>
            </m:r>
          </m:sup>
        </m:sSubSup>
        <m:r>
          <w:rPr>
            <w:rFonts w:ascii="Cambria Math" w:eastAsia="Calibri" w:hAnsi="Cambria Math"/>
            <w:color w:val="000000"/>
            <w:sz w:val="24"/>
            <w:szCs w:val="24"/>
            <w:lang w:eastAsia="en-US"/>
          </w:rPr>
          <m:t>=[2Cctg</m:t>
        </m:r>
        <m:d>
          <m:dPr>
            <m:ctrlPr>
              <w:rPr>
                <w:rFonts w:ascii="Cambria Math" w:eastAsia="Calibri" w:hAnsi="Cambria Math"/>
                <w:i/>
                <w:color w:val="000000"/>
                <w:sz w:val="24"/>
                <w:szCs w:val="24"/>
                <w:lang w:eastAsia="en-US"/>
              </w:rPr>
            </m:ctrlPr>
          </m:dPr>
          <m:e>
            <m:sSup>
              <m:sSupPr>
                <m:ctrlPr>
                  <w:rPr>
                    <w:rFonts w:ascii="Cambria Math" w:eastAsia="Calibri" w:hAnsi="Cambria Math"/>
                    <w:i/>
                    <w:color w:val="000000"/>
                    <w:sz w:val="24"/>
                    <w:szCs w:val="24"/>
                    <w:lang w:eastAsia="en-US"/>
                  </w:rPr>
                </m:ctrlPr>
              </m:sSupPr>
              <m:e>
                <m:r>
                  <w:rPr>
                    <w:rFonts w:ascii="Cambria Math" w:eastAsia="Calibri" w:hAnsi="Cambria Math"/>
                    <w:color w:val="000000"/>
                    <w:sz w:val="24"/>
                    <w:szCs w:val="24"/>
                    <w:lang w:eastAsia="en-US"/>
                  </w:rPr>
                  <m:t>45</m:t>
                </m:r>
              </m:e>
              <m:sup>
                <m:r>
                  <w:rPr>
                    <w:rFonts w:ascii="Cambria Math" w:eastAsia="Calibri" w:hAnsi="Cambria Math"/>
                    <w:color w:val="000000"/>
                    <w:sz w:val="24"/>
                    <w:szCs w:val="24"/>
                    <w:lang w:eastAsia="en-US"/>
                  </w:rPr>
                  <m:t>0</m:t>
                </m:r>
              </m:sup>
            </m:sSup>
            <m:r>
              <w:rPr>
                <w:rFonts w:ascii="Cambria Math" w:eastAsia="Calibri" w:hAnsi="Cambria Math"/>
                <w:color w:val="000000"/>
                <w:sz w:val="24"/>
                <w:szCs w:val="24"/>
                <w:lang w:eastAsia="en-US"/>
              </w:rPr>
              <m:t>-</m:t>
            </m:r>
            <m:f>
              <m:fPr>
                <m:type m:val="skw"/>
                <m:ctrlPr>
                  <w:rPr>
                    <w:rFonts w:ascii="Cambria Math" w:eastAsia="Calibri" w:hAnsi="Cambria Math"/>
                    <w:i/>
                    <w:color w:val="000000"/>
                    <w:sz w:val="24"/>
                    <w:szCs w:val="24"/>
                    <w:lang w:eastAsia="en-US"/>
                  </w:rPr>
                </m:ctrlPr>
              </m:fPr>
              <m:num>
                <m:r>
                  <w:rPr>
                    <w:rFonts w:ascii="Cambria Math" w:eastAsia="Calibri" w:hAnsi="Cambria Math"/>
                    <w:i/>
                    <w:color w:val="000000"/>
                    <w:sz w:val="24"/>
                    <w:szCs w:val="24"/>
                    <w:lang w:eastAsia="en-US"/>
                  </w:rPr>
                  <w:sym w:font="Symbol" w:char="F06A"/>
                </m:r>
              </m:num>
              <m:den>
                <m:r>
                  <w:rPr>
                    <w:rFonts w:ascii="Cambria Math" w:eastAsia="Calibri" w:hAnsi="Cambria Math"/>
                    <w:color w:val="000000"/>
                    <w:sz w:val="24"/>
                    <w:szCs w:val="24"/>
                    <w:lang w:eastAsia="en-US"/>
                  </w:rPr>
                  <m:t>2</m:t>
                </m:r>
              </m:den>
            </m:f>
          </m:e>
        </m:d>
        <m:r>
          <w:rPr>
            <w:rFonts w:ascii="Cambria Math" w:eastAsia="Calibri" w:hAnsi="Cambria Math"/>
            <w:color w:val="000000"/>
            <w:sz w:val="24"/>
            <w:szCs w:val="24"/>
            <w:lang w:eastAsia="en-US"/>
          </w:rPr>
          <m:t>-q]/</m:t>
        </m:r>
        <m:sSub>
          <m:sSubPr>
            <m:ctrlPr>
              <w:rPr>
                <w:rFonts w:ascii="Cambria Math" w:eastAsia="Calibri" w:hAnsi="Cambria Math"/>
                <w:i/>
                <w:color w:val="000000"/>
                <w:sz w:val="24"/>
                <w:szCs w:val="24"/>
                <w:lang w:eastAsia="en-US"/>
              </w:rPr>
            </m:ctrlPr>
          </m:sSubPr>
          <m:e>
            <m:r>
              <w:rPr>
                <w:rFonts w:ascii="Cambria Math" w:eastAsia="Calibri" w:hAnsi="Cambria Math"/>
                <w:i/>
                <w:color w:val="000000"/>
                <w:sz w:val="24"/>
                <w:szCs w:val="24"/>
                <w:lang w:eastAsia="en-US"/>
              </w:rPr>
              <w:sym w:font="Symbol" w:char="F067"/>
            </m:r>
          </m:e>
          <m:sub>
            <m:r>
              <w:rPr>
                <w:rFonts w:ascii="Cambria Math" w:eastAsia="Calibri" w:hAnsi="Cambria Math"/>
                <w:color w:val="000000"/>
                <w:sz w:val="24"/>
                <w:szCs w:val="24"/>
                <w:lang w:eastAsia="en-US"/>
              </w:rPr>
              <m:t>п</m:t>
            </m:r>
          </m:sub>
        </m:sSub>
      </m:oMath>
      <w:r w:rsidR="00F24713" w:rsidRPr="00ED2500">
        <w:rPr>
          <w:rFonts w:ascii="Times New Roman" w:eastAsia="Calibri" w:hAnsi="Times New Roman"/>
          <w:color w:val="000000"/>
          <w:sz w:val="24"/>
          <w:szCs w:val="24"/>
          <w:lang w:eastAsia="en-US"/>
        </w:rPr>
        <w:t>.                   (9.1)</w:t>
      </w:r>
    </w:p>
    <w:p w14:paraId="7F38CD19" w14:textId="77777777" w:rsidR="00F24713" w:rsidRPr="00ED2500" w:rsidRDefault="00F24713" w:rsidP="003D4D11">
      <w:pPr>
        <w:tabs>
          <w:tab w:val="center" w:pos="4677"/>
        </w:tabs>
        <w:spacing w:after="0" w:line="360" w:lineRule="auto"/>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где С сцепление массива, МПа; </w:t>
      </w:r>
      <w:r w:rsidRPr="00ED2500">
        <w:rPr>
          <w:rFonts w:ascii="Times New Roman" w:eastAsia="Calibri" w:hAnsi="Times New Roman"/>
          <w:color w:val="000000"/>
          <w:sz w:val="24"/>
          <w:szCs w:val="24"/>
          <w:lang w:eastAsia="en-US"/>
        </w:rPr>
        <w:sym w:font="Symbol" w:char="F06A"/>
      </w:r>
      <w:r w:rsidRPr="00ED2500">
        <w:rPr>
          <w:rFonts w:ascii="Times New Roman" w:eastAsia="Calibri" w:hAnsi="Times New Roman"/>
          <w:color w:val="000000"/>
          <w:sz w:val="24"/>
          <w:szCs w:val="24"/>
          <w:lang w:eastAsia="en-US"/>
        </w:rPr>
        <w:t xml:space="preserve"> - угол внутреннего трения массива, град.; </w:t>
      </w:r>
      <w:r w:rsidRPr="00ED2500">
        <w:rPr>
          <w:rFonts w:ascii="Times New Roman" w:eastAsia="Calibri" w:hAnsi="Times New Roman"/>
          <w:color w:val="000000"/>
          <w:sz w:val="24"/>
          <w:szCs w:val="24"/>
          <w:lang w:val="en-US" w:eastAsia="en-US"/>
        </w:rPr>
        <w:t>q</w:t>
      </w:r>
      <w:r w:rsidRPr="00ED2500">
        <w:rPr>
          <w:rFonts w:ascii="Times New Roman" w:eastAsia="Calibri" w:hAnsi="Times New Roman"/>
          <w:color w:val="000000"/>
          <w:sz w:val="24"/>
          <w:szCs w:val="24"/>
          <w:lang w:eastAsia="en-US"/>
        </w:rPr>
        <w:t xml:space="preserve"> – давление, оказываемое опорой оборудования на берму, МПа; </w:t>
      </w:r>
      <w:r w:rsidRPr="00ED2500">
        <w:rPr>
          <w:rFonts w:ascii="Times New Roman" w:eastAsia="Calibri" w:hAnsi="Times New Roman"/>
          <w:color w:val="000000"/>
          <w:sz w:val="24"/>
          <w:szCs w:val="24"/>
          <w:lang w:eastAsia="en-US"/>
        </w:rPr>
        <w:sym w:font="Symbol" w:char="F067"/>
      </w:r>
      <w:proofErr w:type="gramStart"/>
      <w:r w:rsidRPr="00ED2500">
        <w:rPr>
          <w:rFonts w:ascii="Times New Roman" w:eastAsia="Calibri" w:hAnsi="Times New Roman"/>
          <w:color w:val="000000"/>
          <w:sz w:val="24"/>
          <w:szCs w:val="24"/>
          <w:vertAlign w:val="subscript"/>
          <w:lang w:eastAsia="en-US"/>
        </w:rPr>
        <w:t>п</w:t>
      </w:r>
      <w:proofErr w:type="gramEnd"/>
      <w:r w:rsidRPr="00ED2500">
        <w:rPr>
          <w:rFonts w:ascii="Times New Roman" w:eastAsia="Calibri" w:hAnsi="Times New Roman"/>
          <w:color w:val="000000"/>
          <w:sz w:val="24"/>
          <w:szCs w:val="24"/>
          <w:lang w:eastAsia="en-US"/>
        </w:rPr>
        <w:t xml:space="preserve"> – удельный вес породы, слагающей уступ, </w:t>
      </w:r>
      <w:r w:rsidRPr="00ED2500">
        <w:rPr>
          <w:rFonts w:ascii="Times New Roman" w:eastAsia="Calibri" w:hAnsi="Times New Roman"/>
          <w:color w:val="000000"/>
          <w:sz w:val="24"/>
          <w:szCs w:val="24"/>
          <w:lang w:eastAsia="en-US"/>
        </w:rPr>
        <w:sym w:font="Symbol" w:char="F067"/>
      </w:r>
      <w:r w:rsidRPr="00ED2500">
        <w:rPr>
          <w:rFonts w:ascii="Times New Roman" w:eastAsia="Calibri" w:hAnsi="Times New Roman"/>
          <w:color w:val="000000"/>
          <w:sz w:val="24"/>
          <w:szCs w:val="24"/>
          <w:vertAlign w:val="subscript"/>
          <w:lang w:eastAsia="en-US"/>
        </w:rPr>
        <w:t>п</w:t>
      </w:r>
      <w:r w:rsidRPr="00ED2500">
        <w:rPr>
          <w:rFonts w:ascii="Times New Roman" w:eastAsia="Calibri" w:hAnsi="Times New Roman"/>
          <w:color w:val="000000"/>
          <w:sz w:val="24"/>
          <w:szCs w:val="24"/>
          <w:lang w:eastAsia="en-US"/>
        </w:rPr>
        <w:t>=</w:t>
      </w:r>
      <w:r w:rsidRPr="00ED2500">
        <w:rPr>
          <w:rFonts w:ascii="Times New Roman" w:eastAsia="Calibri" w:hAnsi="Times New Roman"/>
          <w:color w:val="000000"/>
          <w:sz w:val="24"/>
          <w:szCs w:val="24"/>
          <w:lang w:val="en-US" w:eastAsia="en-US"/>
        </w:rPr>
        <w:t>g</w:t>
      </w:r>
      <w:r w:rsidRPr="00ED2500">
        <w:rPr>
          <w:rFonts w:ascii="Times New Roman" w:eastAsia="Calibri" w:hAnsi="Times New Roman"/>
          <w:color w:val="000000"/>
          <w:sz w:val="24"/>
          <w:szCs w:val="24"/>
          <w:lang w:val="en-US" w:eastAsia="en-US"/>
        </w:rPr>
        <w:sym w:font="Symbol" w:char="F0D7"/>
      </w:r>
      <w:r w:rsidRPr="00ED2500">
        <w:rPr>
          <w:rFonts w:ascii="Times New Roman" w:eastAsia="Calibri" w:hAnsi="Times New Roman"/>
          <w:color w:val="000000"/>
          <w:sz w:val="24"/>
          <w:szCs w:val="24"/>
          <w:lang w:val="en-US" w:eastAsia="en-US"/>
        </w:rPr>
        <w:sym w:font="Symbol" w:char="F072"/>
      </w:r>
      <w:r w:rsidRPr="00ED2500">
        <w:rPr>
          <w:rFonts w:ascii="Times New Roman" w:eastAsia="Calibri" w:hAnsi="Times New Roman"/>
          <w:color w:val="000000"/>
          <w:sz w:val="24"/>
          <w:szCs w:val="24"/>
          <w:vertAlign w:val="subscript"/>
          <w:lang w:eastAsia="en-US"/>
        </w:rPr>
        <w:t>п</w:t>
      </w:r>
      <w:r w:rsidRPr="00ED2500">
        <w:rPr>
          <w:rFonts w:ascii="Times New Roman" w:eastAsia="Calibri" w:hAnsi="Times New Roman"/>
          <w:color w:val="000000"/>
          <w:sz w:val="24"/>
          <w:szCs w:val="24"/>
          <w:lang w:eastAsia="en-US"/>
        </w:rPr>
        <w:t>/1000, мН/м</w:t>
      </w:r>
      <w:r w:rsidRPr="00ED2500">
        <w:rPr>
          <w:rFonts w:ascii="Times New Roman" w:eastAsia="Calibri" w:hAnsi="Times New Roman"/>
          <w:color w:val="000000"/>
          <w:sz w:val="24"/>
          <w:szCs w:val="24"/>
          <w:vertAlign w:val="superscript"/>
          <w:lang w:eastAsia="en-US"/>
        </w:rPr>
        <w:t>3</w:t>
      </w:r>
      <w:r w:rsidRPr="00ED2500">
        <w:rPr>
          <w:rFonts w:ascii="Times New Roman" w:eastAsia="Calibri" w:hAnsi="Times New Roman"/>
          <w:color w:val="000000"/>
          <w:sz w:val="24"/>
          <w:szCs w:val="24"/>
          <w:lang w:eastAsia="en-US"/>
        </w:rPr>
        <w:t xml:space="preserve">; </w:t>
      </w:r>
      <w:r w:rsidRPr="00ED2500">
        <w:rPr>
          <w:rFonts w:ascii="Times New Roman" w:eastAsia="Calibri" w:hAnsi="Times New Roman"/>
          <w:color w:val="000000"/>
          <w:sz w:val="24"/>
          <w:szCs w:val="24"/>
          <w:lang w:val="en-US" w:eastAsia="en-US"/>
        </w:rPr>
        <w:t>g</w:t>
      </w:r>
      <w:r w:rsidRPr="00ED2500">
        <w:rPr>
          <w:rFonts w:ascii="Times New Roman" w:eastAsia="Calibri" w:hAnsi="Times New Roman"/>
          <w:color w:val="000000"/>
          <w:sz w:val="24"/>
          <w:szCs w:val="24"/>
          <w:lang w:eastAsia="en-US"/>
        </w:rPr>
        <w:t xml:space="preserve"> – ускорение свободного падения, м/с</w:t>
      </w:r>
      <w:r w:rsidRPr="00ED2500">
        <w:rPr>
          <w:rFonts w:ascii="Times New Roman" w:eastAsia="Calibri" w:hAnsi="Times New Roman"/>
          <w:color w:val="000000"/>
          <w:sz w:val="24"/>
          <w:szCs w:val="24"/>
          <w:vertAlign w:val="superscript"/>
          <w:lang w:eastAsia="en-US"/>
        </w:rPr>
        <w:t>2</w:t>
      </w:r>
      <w:r w:rsidRPr="00ED2500">
        <w:rPr>
          <w:rFonts w:ascii="Times New Roman" w:eastAsia="Calibri" w:hAnsi="Times New Roman"/>
          <w:color w:val="000000"/>
          <w:sz w:val="24"/>
          <w:szCs w:val="24"/>
          <w:lang w:eastAsia="en-US"/>
        </w:rPr>
        <w:t xml:space="preserve">; </w:t>
      </w:r>
      <w:r w:rsidRPr="00ED2500">
        <w:rPr>
          <w:rFonts w:ascii="Times New Roman" w:eastAsia="Calibri" w:hAnsi="Times New Roman"/>
          <w:color w:val="000000"/>
          <w:sz w:val="24"/>
          <w:szCs w:val="24"/>
          <w:lang w:val="en-US" w:eastAsia="en-US"/>
        </w:rPr>
        <w:sym w:font="Symbol" w:char="F072"/>
      </w:r>
      <w:r w:rsidRPr="00ED2500">
        <w:rPr>
          <w:rFonts w:ascii="Times New Roman" w:eastAsia="Calibri" w:hAnsi="Times New Roman"/>
          <w:color w:val="000000"/>
          <w:sz w:val="24"/>
          <w:szCs w:val="24"/>
          <w:vertAlign w:val="subscript"/>
          <w:lang w:eastAsia="en-US"/>
        </w:rPr>
        <w:t>п</w:t>
      </w:r>
      <w:r w:rsidRPr="00ED2500">
        <w:rPr>
          <w:rFonts w:ascii="Times New Roman" w:eastAsia="Calibri" w:hAnsi="Times New Roman"/>
          <w:color w:val="000000"/>
          <w:sz w:val="24"/>
          <w:szCs w:val="24"/>
          <w:lang w:eastAsia="en-US"/>
        </w:rPr>
        <w:t xml:space="preserve"> – плотность пород, т/м</w:t>
      </w:r>
      <w:r w:rsidRPr="00ED2500">
        <w:rPr>
          <w:rFonts w:ascii="Times New Roman" w:eastAsia="Calibri" w:hAnsi="Times New Roman"/>
          <w:color w:val="000000"/>
          <w:sz w:val="24"/>
          <w:szCs w:val="24"/>
          <w:vertAlign w:val="superscript"/>
          <w:lang w:eastAsia="en-US"/>
        </w:rPr>
        <w:t>3</w:t>
      </w:r>
      <w:r w:rsidRPr="00ED2500">
        <w:rPr>
          <w:rFonts w:ascii="Times New Roman" w:eastAsia="Calibri" w:hAnsi="Times New Roman"/>
          <w:color w:val="000000"/>
          <w:sz w:val="24"/>
          <w:szCs w:val="24"/>
          <w:lang w:eastAsia="en-US"/>
        </w:rPr>
        <w:t>.</w:t>
      </w:r>
    </w:p>
    <w:p w14:paraId="41212986" w14:textId="77777777" w:rsidR="00F24713" w:rsidRPr="00ED2500" w:rsidRDefault="00F24713" w:rsidP="00F24713">
      <w:pPr>
        <w:tabs>
          <w:tab w:val="center" w:pos="4677"/>
        </w:tabs>
        <w:spacing w:after="0" w:line="360" w:lineRule="auto"/>
        <w:ind w:firstLine="709"/>
        <w:jc w:val="center"/>
        <w:rPr>
          <w:rFonts w:ascii="Times New Roman" w:eastAsia="Calibri" w:hAnsi="Times New Roman"/>
          <w:color w:val="000000"/>
          <w:sz w:val="24"/>
          <w:szCs w:val="24"/>
          <w:lang w:eastAsia="en-US"/>
        </w:rPr>
      </w:pPr>
      <w:r w:rsidRPr="00ED2500">
        <w:rPr>
          <w:rFonts w:ascii="Times New Roman" w:eastAsia="Calibri" w:hAnsi="Times New Roman"/>
          <w:noProof/>
          <w:color w:val="000000"/>
          <w:sz w:val="24"/>
          <w:szCs w:val="24"/>
        </w:rPr>
        <w:drawing>
          <wp:inline distT="0" distB="0" distL="0" distR="0" wp14:anchorId="447984F2" wp14:editId="04EE1A4D">
            <wp:extent cx="3886113" cy="2352675"/>
            <wp:effectExtent l="0" t="0" r="635" b="0"/>
            <wp:docPr id="28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3.jpg"/>
                    <pic:cNvPicPr/>
                  </pic:nvPicPr>
                  <pic:blipFill>
                    <a:blip r:embed="rId11">
                      <a:extLst>
                        <a:ext uri="{28A0092B-C50C-407E-A947-70E740481C1C}">
                          <a14:useLocalDpi xmlns:a14="http://schemas.microsoft.com/office/drawing/2010/main" val="0"/>
                        </a:ext>
                      </a:extLst>
                    </a:blip>
                    <a:stretch>
                      <a:fillRect/>
                    </a:stretch>
                  </pic:blipFill>
                  <pic:spPr>
                    <a:xfrm>
                      <a:off x="0" y="0"/>
                      <a:ext cx="3903739" cy="2363346"/>
                    </a:xfrm>
                    <a:prstGeom prst="rect">
                      <a:avLst/>
                    </a:prstGeom>
                  </pic:spPr>
                </pic:pic>
              </a:graphicData>
            </a:graphic>
          </wp:inline>
        </w:drawing>
      </w:r>
    </w:p>
    <w:p w14:paraId="3042D3D2" w14:textId="77777777" w:rsidR="00F24713" w:rsidRPr="00ED2500" w:rsidRDefault="00F24713" w:rsidP="003D4D11">
      <w:pPr>
        <w:tabs>
          <w:tab w:val="center" w:pos="4677"/>
        </w:tabs>
        <w:spacing w:after="0" w:line="240" w:lineRule="auto"/>
        <w:jc w:val="both"/>
        <w:rPr>
          <w:rFonts w:ascii="Times New Roman" w:eastAsia="Calibri" w:hAnsi="Times New Roman"/>
          <w:color w:val="000000"/>
          <w:sz w:val="24"/>
          <w:szCs w:val="24"/>
          <w:lang w:eastAsia="en-US"/>
        </w:rPr>
      </w:pPr>
      <w:r w:rsidRPr="00ED2500">
        <w:rPr>
          <w:rFonts w:ascii="Times New Roman" w:eastAsia="Calibri" w:hAnsi="Times New Roman"/>
          <w:b/>
          <w:color w:val="000000"/>
          <w:sz w:val="24"/>
          <w:szCs w:val="24"/>
          <w:lang w:eastAsia="en-US"/>
        </w:rPr>
        <w:t xml:space="preserve">Рисунок </w:t>
      </w:r>
      <w:r w:rsidR="003D4D11" w:rsidRPr="00ED2500">
        <w:rPr>
          <w:rFonts w:ascii="Times New Roman" w:eastAsia="Calibri" w:hAnsi="Times New Roman"/>
          <w:b/>
          <w:color w:val="000000"/>
          <w:sz w:val="24"/>
          <w:szCs w:val="24"/>
          <w:lang w:eastAsia="en-US"/>
        </w:rPr>
        <w:t>9.</w:t>
      </w:r>
      <w:r w:rsidRPr="00ED2500">
        <w:rPr>
          <w:rFonts w:ascii="Times New Roman" w:eastAsia="Calibri" w:hAnsi="Times New Roman"/>
          <w:b/>
          <w:color w:val="000000"/>
          <w:sz w:val="24"/>
          <w:szCs w:val="24"/>
          <w:lang w:eastAsia="en-US"/>
        </w:rPr>
        <w:t xml:space="preserve">3 </w:t>
      </w:r>
      <w:r w:rsidRPr="00ED2500">
        <w:rPr>
          <w:rFonts w:ascii="Times New Roman" w:eastAsia="Calibri" w:hAnsi="Times New Roman"/>
          <w:color w:val="000000"/>
          <w:sz w:val="24"/>
          <w:szCs w:val="24"/>
          <w:lang w:eastAsia="en-US"/>
        </w:rPr>
        <w:t xml:space="preserve">– Учет воздействия оборудования с помощью введения в высоту уступа эквивалентного слоя породы мощность </w:t>
      </w:r>
      <w:proofErr w:type="gramStart"/>
      <w:r w:rsidRPr="00ED2500">
        <w:rPr>
          <w:rFonts w:ascii="Times New Roman" w:eastAsia="Calibri" w:hAnsi="Times New Roman"/>
          <w:color w:val="000000"/>
          <w:sz w:val="24"/>
          <w:szCs w:val="24"/>
          <w:lang w:val="en-US" w:eastAsia="en-US"/>
        </w:rPr>
        <w:t>h</w:t>
      </w:r>
      <w:proofErr w:type="gramEnd"/>
      <w:r w:rsidRPr="00ED2500">
        <w:rPr>
          <w:rFonts w:ascii="Times New Roman" w:eastAsia="Calibri" w:hAnsi="Times New Roman"/>
          <w:color w:val="000000"/>
          <w:sz w:val="24"/>
          <w:szCs w:val="24"/>
          <w:vertAlign w:val="subscript"/>
          <w:lang w:eastAsia="en-US"/>
        </w:rPr>
        <w:t>э</w:t>
      </w:r>
      <w:r w:rsidRPr="00ED2500">
        <w:rPr>
          <w:rFonts w:ascii="Times New Roman" w:eastAsia="Calibri" w:hAnsi="Times New Roman"/>
          <w:color w:val="000000"/>
          <w:sz w:val="24"/>
          <w:szCs w:val="24"/>
          <w:lang w:eastAsia="en-US"/>
        </w:rPr>
        <w:t xml:space="preserve">: </w:t>
      </w:r>
      <w:r w:rsidRPr="00ED2500">
        <w:rPr>
          <w:rFonts w:ascii="Times New Roman" w:eastAsia="Calibri" w:hAnsi="Times New Roman"/>
          <w:color w:val="000000"/>
          <w:sz w:val="24"/>
          <w:szCs w:val="24"/>
          <w:lang w:val="en-US" w:eastAsia="en-US"/>
        </w:rPr>
        <w:t>q</w:t>
      </w:r>
      <w:r w:rsidRPr="00ED2500">
        <w:rPr>
          <w:rFonts w:ascii="Times New Roman" w:eastAsia="Calibri" w:hAnsi="Times New Roman"/>
          <w:color w:val="000000"/>
          <w:sz w:val="24"/>
          <w:szCs w:val="24"/>
          <w:lang w:eastAsia="en-US"/>
        </w:rPr>
        <w:t xml:space="preserve"> – давление, оказываемое оборудованием; </w:t>
      </w:r>
      <w:r w:rsidRPr="00ED2500">
        <w:rPr>
          <w:rFonts w:ascii="Times New Roman" w:eastAsia="Calibri" w:hAnsi="Times New Roman"/>
          <w:color w:val="000000"/>
          <w:sz w:val="24"/>
          <w:szCs w:val="24"/>
          <w:lang w:val="en-US" w:eastAsia="en-US"/>
        </w:rPr>
        <w:t>H</w:t>
      </w:r>
      <w:r w:rsidRPr="00ED2500">
        <w:rPr>
          <w:rFonts w:ascii="Times New Roman" w:eastAsia="Calibri" w:hAnsi="Times New Roman"/>
          <w:color w:val="000000"/>
          <w:sz w:val="24"/>
          <w:szCs w:val="24"/>
          <w:vertAlign w:val="superscript"/>
          <w:lang w:val="en-US" w:eastAsia="en-US"/>
        </w:rPr>
        <w:sym w:font="Symbol" w:char="F0A2"/>
      </w:r>
      <w:r w:rsidRPr="00ED2500">
        <w:rPr>
          <w:rFonts w:ascii="Times New Roman" w:eastAsia="Calibri" w:hAnsi="Times New Roman"/>
          <w:color w:val="000000"/>
          <w:sz w:val="24"/>
          <w:szCs w:val="24"/>
          <w:vertAlign w:val="subscript"/>
          <w:lang w:eastAsia="en-US"/>
        </w:rPr>
        <w:t>90</w:t>
      </w:r>
      <w:r w:rsidRPr="00ED2500">
        <w:rPr>
          <w:rFonts w:ascii="Times New Roman" w:eastAsia="Calibri" w:hAnsi="Times New Roman"/>
          <w:color w:val="000000"/>
          <w:sz w:val="24"/>
          <w:szCs w:val="24"/>
          <w:lang w:eastAsia="en-US"/>
        </w:rPr>
        <w:t xml:space="preserve"> – глубина трещины отрыва с учетом дополнительных нагрузок</w:t>
      </w:r>
    </w:p>
    <w:p w14:paraId="0EC4E679" w14:textId="77777777" w:rsidR="003D4D11" w:rsidRPr="00ED2500" w:rsidRDefault="003D4D11" w:rsidP="003D4D11">
      <w:pPr>
        <w:tabs>
          <w:tab w:val="center" w:pos="4677"/>
        </w:tabs>
        <w:spacing w:after="0" w:line="240" w:lineRule="auto"/>
        <w:jc w:val="both"/>
        <w:rPr>
          <w:rFonts w:ascii="Times New Roman" w:eastAsia="Calibri" w:hAnsi="Times New Roman"/>
          <w:color w:val="000000"/>
          <w:sz w:val="24"/>
          <w:szCs w:val="24"/>
          <w:lang w:eastAsia="en-US"/>
        </w:rPr>
      </w:pPr>
    </w:p>
    <w:p w14:paraId="32CA78DD"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Если полученная величина </w:t>
      </w:r>
      <w:r w:rsidRPr="00ED2500">
        <w:rPr>
          <w:rFonts w:ascii="Times New Roman" w:eastAsia="Calibri" w:hAnsi="Times New Roman"/>
          <w:color w:val="000000"/>
          <w:sz w:val="24"/>
          <w:szCs w:val="24"/>
          <w:lang w:val="en-US" w:eastAsia="en-US"/>
        </w:rPr>
        <w:t>H</w:t>
      </w:r>
      <w:r w:rsidRPr="00ED2500">
        <w:rPr>
          <w:rFonts w:ascii="Times New Roman" w:eastAsia="Calibri" w:hAnsi="Times New Roman"/>
          <w:color w:val="000000"/>
          <w:sz w:val="24"/>
          <w:szCs w:val="24"/>
          <w:vertAlign w:val="superscript"/>
          <w:lang w:eastAsia="en-US"/>
        </w:rPr>
        <w:sym w:font="Symbol" w:char="F0A2"/>
      </w:r>
      <w:r w:rsidRPr="00ED2500">
        <w:rPr>
          <w:rFonts w:ascii="Times New Roman" w:eastAsia="Calibri" w:hAnsi="Times New Roman"/>
          <w:color w:val="000000"/>
          <w:sz w:val="24"/>
          <w:szCs w:val="24"/>
          <w:vertAlign w:val="subscript"/>
          <w:lang w:eastAsia="en-US"/>
        </w:rPr>
        <w:t>90</w:t>
      </w:r>
      <w:r w:rsidRPr="00ED2500">
        <w:rPr>
          <w:rFonts w:ascii="Times New Roman" w:eastAsia="Calibri" w:hAnsi="Times New Roman"/>
          <w:color w:val="000000"/>
          <w:sz w:val="24"/>
          <w:szCs w:val="24"/>
          <w:lang w:eastAsia="en-US"/>
        </w:rPr>
        <w:t xml:space="preserve"> получится меньшей нуля, она принимается равной нулю.</w:t>
      </w:r>
    </w:p>
    <w:p w14:paraId="1C8B8603" w14:textId="77777777" w:rsidR="00F24713" w:rsidRPr="00ED2500" w:rsidRDefault="00F24713" w:rsidP="00F24713">
      <w:pPr>
        <w:tabs>
          <w:tab w:val="center" w:pos="4677"/>
        </w:tabs>
        <w:spacing w:after="0" w:line="360" w:lineRule="auto"/>
        <w:ind w:firstLine="709"/>
        <w:jc w:val="both"/>
        <w:rPr>
          <w:rFonts w:ascii="Times New Roman" w:eastAsia="Calibri" w:hAnsi="Times New Roman"/>
          <w:color w:val="000000"/>
          <w:sz w:val="24"/>
          <w:szCs w:val="24"/>
          <w:lang w:eastAsia="en-US"/>
        </w:rPr>
      </w:pPr>
      <w:r w:rsidRPr="00ED2500">
        <w:rPr>
          <w:rFonts w:ascii="Times New Roman" w:eastAsia="Calibri" w:hAnsi="Times New Roman"/>
          <w:color w:val="000000"/>
          <w:sz w:val="24"/>
          <w:szCs w:val="24"/>
          <w:lang w:eastAsia="en-US"/>
        </w:rPr>
        <w:t xml:space="preserve">8. Если учет воздействия оборудования ведется методом увеличения высоты уступа, то мощность слоя породы </w:t>
      </w:r>
      <w:proofErr w:type="gramStart"/>
      <w:r w:rsidRPr="00ED2500">
        <w:rPr>
          <w:rFonts w:ascii="Times New Roman" w:eastAsia="Calibri" w:hAnsi="Times New Roman"/>
          <w:color w:val="000000"/>
          <w:sz w:val="24"/>
          <w:szCs w:val="24"/>
          <w:lang w:val="en-US" w:eastAsia="en-US"/>
        </w:rPr>
        <w:t>h</w:t>
      </w:r>
      <w:proofErr w:type="gramEnd"/>
      <w:r w:rsidRPr="00ED2500">
        <w:rPr>
          <w:rFonts w:ascii="Times New Roman" w:eastAsia="Calibri" w:hAnsi="Times New Roman"/>
          <w:color w:val="000000"/>
          <w:sz w:val="24"/>
          <w:szCs w:val="24"/>
          <w:vertAlign w:val="subscript"/>
          <w:lang w:eastAsia="en-US"/>
        </w:rPr>
        <w:t>э</w:t>
      </w:r>
      <w:r w:rsidRPr="00ED2500">
        <w:rPr>
          <w:rFonts w:ascii="Times New Roman" w:eastAsia="Calibri" w:hAnsi="Times New Roman"/>
          <w:color w:val="000000"/>
          <w:sz w:val="24"/>
          <w:szCs w:val="24"/>
          <w:lang w:eastAsia="en-US"/>
        </w:rPr>
        <w:t>, эквивалентного нагрузке от оборудования, рассчитывается следующим образом:</w:t>
      </w:r>
    </w:p>
    <w:p w14:paraId="2FA0DEC2" w14:textId="77777777" w:rsidR="00F24713" w:rsidRPr="00ED2500" w:rsidRDefault="007A2A18" w:rsidP="00F24713">
      <w:pPr>
        <w:tabs>
          <w:tab w:val="center" w:pos="4677"/>
        </w:tabs>
        <w:spacing w:after="0" w:line="360" w:lineRule="auto"/>
        <w:ind w:firstLine="709"/>
        <w:jc w:val="right"/>
        <w:rPr>
          <w:rFonts w:ascii="Times New Roman" w:eastAsia="Calibri" w:hAnsi="Times New Roman"/>
          <w:color w:val="000000"/>
          <w:sz w:val="24"/>
          <w:szCs w:val="24"/>
          <w:lang w:eastAsia="en-US"/>
        </w:rPr>
      </w:pPr>
      <m:oMath>
        <m:sSub>
          <m:sSubPr>
            <m:ctrlPr>
              <w:rPr>
                <w:rFonts w:ascii="Cambria Math" w:eastAsia="Calibri" w:hAnsi="Cambria Math"/>
                <w:i/>
                <w:color w:val="000000"/>
                <w:sz w:val="24"/>
                <w:szCs w:val="24"/>
                <w:lang w:val="en-US" w:eastAsia="en-US"/>
              </w:rPr>
            </m:ctrlPr>
          </m:sSubPr>
          <m:e>
            <m:r>
              <w:rPr>
                <w:rFonts w:ascii="Cambria Math" w:eastAsia="Calibri" w:hAnsi="Cambria Math"/>
                <w:color w:val="000000"/>
                <w:sz w:val="24"/>
                <w:szCs w:val="24"/>
                <w:lang w:eastAsia="en-US"/>
              </w:rPr>
              <m:t>h</m:t>
            </m:r>
          </m:e>
          <m:sub>
            <m:r>
              <w:rPr>
                <w:rFonts w:ascii="Cambria Math" w:eastAsia="Calibri" w:hAnsi="Cambria Math"/>
                <w:color w:val="000000"/>
                <w:sz w:val="24"/>
                <w:szCs w:val="24"/>
                <w:lang w:eastAsia="en-US"/>
              </w:rPr>
              <m:t>э</m:t>
            </m:r>
          </m:sub>
        </m:sSub>
        <m:r>
          <w:rPr>
            <w:rFonts w:ascii="Cambria Math" w:eastAsia="Calibri" w:hAnsi="Cambria Math"/>
            <w:color w:val="000000"/>
            <w:sz w:val="24"/>
            <w:szCs w:val="24"/>
            <w:lang w:eastAsia="en-US"/>
          </w:rPr>
          <m:t>=</m:t>
        </m:r>
        <m:f>
          <m:fPr>
            <m:ctrlPr>
              <w:rPr>
                <w:rFonts w:ascii="Cambria Math" w:eastAsia="Calibri" w:hAnsi="Cambria Math"/>
                <w:i/>
                <w:color w:val="000000"/>
                <w:sz w:val="24"/>
                <w:szCs w:val="24"/>
                <w:lang w:val="en-US" w:eastAsia="en-US"/>
              </w:rPr>
            </m:ctrlPr>
          </m:fPr>
          <m:num>
            <m:r>
              <w:rPr>
                <w:rFonts w:ascii="Cambria Math" w:eastAsia="Calibri" w:hAnsi="Cambria Math"/>
                <w:color w:val="000000"/>
                <w:sz w:val="24"/>
                <w:szCs w:val="24"/>
                <w:lang w:val="en-US" w:eastAsia="en-US"/>
              </w:rPr>
              <m:t>q</m:t>
            </m:r>
          </m:num>
          <m:den>
            <m:sSub>
              <m:sSubPr>
                <m:ctrlPr>
                  <w:rPr>
                    <w:rFonts w:ascii="Cambria Math" w:eastAsia="Calibri" w:hAnsi="Cambria Math"/>
                    <w:i/>
                    <w:color w:val="000000"/>
                    <w:sz w:val="24"/>
                    <w:szCs w:val="24"/>
                    <w:lang w:eastAsia="en-US"/>
                  </w:rPr>
                </m:ctrlPr>
              </m:sSubPr>
              <m:e>
                <m:r>
                  <w:rPr>
                    <w:rFonts w:ascii="Cambria Math" w:eastAsia="Calibri" w:hAnsi="Cambria Math"/>
                    <w:i/>
                    <w:color w:val="000000"/>
                    <w:sz w:val="24"/>
                    <w:szCs w:val="24"/>
                    <w:lang w:eastAsia="en-US"/>
                  </w:rPr>
                  <w:sym w:font="Symbol" w:char="F067"/>
                </m:r>
              </m:e>
              <m:sub>
                <m:r>
                  <w:rPr>
                    <w:rFonts w:ascii="Cambria Math" w:eastAsia="Calibri" w:hAnsi="Cambria Math"/>
                    <w:color w:val="000000"/>
                    <w:sz w:val="24"/>
                    <w:szCs w:val="24"/>
                    <w:lang w:eastAsia="en-US"/>
                  </w:rPr>
                  <m:t>п</m:t>
                </m:r>
              </m:sub>
            </m:sSub>
          </m:den>
        </m:f>
      </m:oMath>
      <w:r w:rsidR="00F24713" w:rsidRPr="00ED2500">
        <w:rPr>
          <w:rFonts w:ascii="Times New Roman" w:eastAsia="Calibri" w:hAnsi="Times New Roman"/>
          <w:color w:val="000000"/>
          <w:sz w:val="24"/>
          <w:szCs w:val="24"/>
          <w:lang w:eastAsia="en-US"/>
        </w:rPr>
        <w:t>.                               (9.2)</w:t>
      </w:r>
      <w:bookmarkStart w:id="3" w:name="_GoBack"/>
      <w:bookmarkEnd w:id="3"/>
    </w:p>
    <w:sectPr w:rsidR="00F24713" w:rsidRPr="00ED2500" w:rsidSect="00AE5110">
      <w:pgSz w:w="11907" w:h="16839" w:code="9"/>
      <w:pgMar w:top="1134" w:right="851" w:bottom="1134" w:left="1701"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D476F" w14:textId="77777777" w:rsidR="007A2A18" w:rsidRDefault="007A2A18" w:rsidP="00DD0139">
      <w:pPr>
        <w:spacing w:after="0" w:line="240" w:lineRule="auto"/>
      </w:pPr>
      <w:r>
        <w:separator/>
      </w:r>
    </w:p>
  </w:endnote>
  <w:endnote w:type="continuationSeparator" w:id="0">
    <w:p w14:paraId="084856C0" w14:textId="77777777" w:rsidR="007A2A18" w:rsidRDefault="007A2A18" w:rsidP="00DD0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45726B" w14:textId="77777777" w:rsidR="007A2A18" w:rsidRDefault="007A2A18" w:rsidP="00DD0139">
      <w:pPr>
        <w:spacing w:after="0" w:line="240" w:lineRule="auto"/>
      </w:pPr>
      <w:r>
        <w:separator/>
      </w:r>
    </w:p>
  </w:footnote>
  <w:footnote w:type="continuationSeparator" w:id="0">
    <w:p w14:paraId="09229EFD" w14:textId="77777777" w:rsidR="007A2A18" w:rsidRDefault="007A2A18" w:rsidP="00DD01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064DF8"/>
    <w:lvl w:ilvl="0">
      <w:numFmt w:val="bullet"/>
      <w:lvlText w:val="*"/>
      <w:lvlJc w:val="left"/>
    </w:lvl>
  </w:abstractNum>
  <w:abstractNum w:abstractNumId="1">
    <w:nsid w:val="048101C1"/>
    <w:multiLevelType w:val="hybridMultilevel"/>
    <w:tmpl w:val="DEF86430"/>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69E0ABE"/>
    <w:multiLevelType w:val="hybridMultilevel"/>
    <w:tmpl w:val="A96C1BF2"/>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B54E24"/>
    <w:multiLevelType w:val="hybridMultilevel"/>
    <w:tmpl w:val="E36410E2"/>
    <w:lvl w:ilvl="0" w:tplc="931C344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nsid w:val="087A5014"/>
    <w:multiLevelType w:val="hybridMultilevel"/>
    <w:tmpl w:val="89284E8C"/>
    <w:lvl w:ilvl="0" w:tplc="931C34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8C82421"/>
    <w:multiLevelType w:val="hybridMultilevel"/>
    <w:tmpl w:val="62BA11C8"/>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8034C0"/>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BA7046"/>
    <w:multiLevelType w:val="multilevel"/>
    <w:tmpl w:val="DEA60B8E"/>
    <w:lvl w:ilvl="0">
      <w:start w:val="1"/>
      <w:numFmt w:val="bullet"/>
      <w:lvlText w:val="-"/>
      <w:lvlJc w:val="left"/>
      <w:pPr>
        <w:ind w:left="1068" w:hanging="360"/>
      </w:pPr>
      <w:rPr>
        <w:rFonts w:ascii="Symbol" w:hAnsi="Symbol"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13CD46BC"/>
    <w:multiLevelType w:val="hybridMultilevel"/>
    <w:tmpl w:val="CF86F544"/>
    <w:lvl w:ilvl="0" w:tplc="F1ACE5FE">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593574F"/>
    <w:multiLevelType w:val="hybridMultilevel"/>
    <w:tmpl w:val="F6129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2F4898"/>
    <w:multiLevelType w:val="hybridMultilevel"/>
    <w:tmpl w:val="6F2A1BDA"/>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64057AF"/>
    <w:multiLevelType w:val="hybridMultilevel"/>
    <w:tmpl w:val="3E5E3140"/>
    <w:lvl w:ilvl="0" w:tplc="7BBA0C3A">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1712334C"/>
    <w:multiLevelType w:val="hybridMultilevel"/>
    <w:tmpl w:val="5414EB12"/>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230493"/>
    <w:multiLevelType w:val="hybridMultilevel"/>
    <w:tmpl w:val="64EE642E"/>
    <w:lvl w:ilvl="0" w:tplc="7BBA0C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BE145F9"/>
    <w:multiLevelType w:val="hybridMultilevel"/>
    <w:tmpl w:val="6772EED2"/>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5351CF"/>
    <w:multiLevelType w:val="multilevel"/>
    <w:tmpl w:val="344C9FCE"/>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257122FC"/>
    <w:multiLevelType w:val="multilevel"/>
    <w:tmpl w:val="B9928B3C"/>
    <w:lvl w:ilvl="0">
      <w:start w:val="3"/>
      <w:numFmt w:val="decimal"/>
      <w:lvlText w:val="%1."/>
      <w:lvlJc w:val="left"/>
      <w:pPr>
        <w:ind w:left="396" w:hanging="396"/>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104" w:hanging="1800"/>
      </w:pPr>
      <w:rPr>
        <w:rFonts w:hint="default"/>
      </w:rPr>
    </w:lvl>
  </w:abstractNum>
  <w:abstractNum w:abstractNumId="17">
    <w:nsid w:val="25CF26AF"/>
    <w:multiLevelType w:val="hybridMultilevel"/>
    <w:tmpl w:val="8C204F6E"/>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7B625DB"/>
    <w:multiLevelType w:val="multilevel"/>
    <w:tmpl w:val="14404830"/>
    <w:lvl w:ilvl="0">
      <w:start w:val="3"/>
      <w:numFmt w:val="none"/>
      <w:lvlText w:val="2"/>
      <w:lvlJc w:val="left"/>
      <w:pPr>
        <w:ind w:left="360" w:hanging="360"/>
      </w:pPr>
      <w:rPr>
        <w:rFonts w:hint="default"/>
      </w:rPr>
    </w:lvl>
    <w:lvl w:ilvl="1">
      <w:start w:val="1"/>
      <w:numFmt w:val="decimal"/>
      <w:lvlText w:val="%2."/>
      <w:lvlJc w:val="left"/>
      <w:pPr>
        <w:ind w:left="828" w:hanging="360"/>
      </w:pPr>
      <w:rPr>
        <w:rFonts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19">
    <w:nsid w:val="27D263C4"/>
    <w:multiLevelType w:val="multilevel"/>
    <w:tmpl w:val="D9764186"/>
    <w:lvl w:ilvl="0">
      <w:start w:val="1"/>
      <w:numFmt w:val="decimal"/>
      <w:lvlText w:val="%1."/>
      <w:lvlJc w:val="left"/>
      <w:pPr>
        <w:ind w:left="1068"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428" w:hanging="720"/>
      </w:pPr>
      <w:rPr>
        <w:rFonts w:hint="default"/>
        <w:sz w:val="24"/>
        <w:szCs w:val="24"/>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20">
    <w:nsid w:val="2A5B2FE5"/>
    <w:multiLevelType w:val="hybridMultilevel"/>
    <w:tmpl w:val="248427A8"/>
    <w:lvl w:ilvl="0" w:tplc="5D7826C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2D206514"/>
    <w:multiLevelType w:val="hybridMultilevel"/>
    <w:tmpl w:val="0CFC7F7A"/>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32BB6F23"/>
    <w:multiLevelType w:val="hybridMultilevel"/>
    <w:tmpl w:val="A8E0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2E11CB"/>
    <w:multiLevelType w:val="hybridMultilevel"/>
    <w:tmpl w:val="AFF83E72"/>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44E6018"/>
    <w:multiLevelType w:val="multilevel"/>
    <w:tmpl w:val="A7CE0646"/>
    <w:lvl w:ilvl="0">
      <w:start w:val="8"/>
      <w:numFmt w:val="decimal"/>
      <w:lvlText w:val="%1."/>
      <w:lvlJc w:val="left"/>
      <w:pPr>
        <w:ind w:left="396" w:hanging="396"/>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34E97DBB"/>
    <w:multiLevelType w:val="hybridMultilevel"/>
    <w:tmpl w:val="8306EBA2"/>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9A7018E"/>
    <w:multiLevelType w:val="hybridMultilevel"/>
    <w:tmpl w:val="BA084672"/>
    <w:lvl w:ilvl="0" w:tplc="B75A6914">
      <w:start w:val="1"/>
      <w:numFmt w:val="bullet"/>
      <w:lvlText w:val="-"/>
      <w:lvlJc w:val="left"/>
      <w:pPr>
        <w:ind w:left="1362" w:hanging="360"/>
      </w:pPr>
      <w:rPr>
        <w:rFonts w:ascii="Times New Roman" w:eastAsia="Times New Roman" w:hAnsi="Times New Roman" w:hint="default"/>
      </w:rPr>
    </w:lvl>
    <w:lvl w:ilvl="1" w:tplc="04190003" w:tentative="1">
      <w:start w:val="1"/>
      <w:numFmt w:val="bullet"/>
      <w:lvlText w:val="o"/>
      <w:lvlJc w:val="left"/>
      <w:pPr>
        <w:ind w:left="2082" w:hanging="360"/>
      </w:pPr>
      <w:rPr>
        <w:rFonts w:ascii="Courier New" w:hAnsi="Courier New" w:hint="default"/>
      </w:rPr>
    </w:lvl>
    <w:lvl w:ilvl="2" w:tplc="04190005" w:tentative="1">
      <w:start w:val="1"/>
      <w:numFmt w:val="bullet"/>
      <w:lvlText w:val=""/>
      <w:lvlJc w:val="left"/>
      <w:pPr>
        <w:ind w:left="2802" w:hanging="360"/>
      </w:pPr>
      <w:rPr>
        <w:rFonts w:ascii="Wingdings" w:hAnsi="Wingdings" w:hint="default"/>
      </w:rPr>
    </w:lvl>
    <w:lvl w:ilvl="3" w:tplc="04190001" w:tentative="1">
      <w:start w:val="1"/>
      <w:numFmt w:val="bullet"/>
      <w:lvlText w:val=""/>
      <w:lvlJc w:val="left"/>
      <w:pPr>
        <w:ind w:left="3522" w:hanging="360"/>
      </w:pPr>
      <w:rPr>
        <w:rFonts w:ascii="Symbol" w:hAnsi="Symbol" w:hint="default"/>
      </w:rPr>
    </w:lvl>
    <w:lvl w:ilvl="4" w:tplc="04190003" w:tentative="1">
      <w:start w:val="1"/>
      <w:numFmt w:val="bullet"/>
      <w:lvlText w:val="o"/>
      <w:lvlJc w:val="left"/>
      <w:pPr>
        <w:ind w:left="4242" w:hanging="360"/>
      </w:pPr>
      <w:rPr>
        <w:rFonts w:ascii="Courier New" w:hAnsi="Courier New" w:hint="default"/>
      </w:rPr>
    </w:lvl>
    <w:lvl w:ilvl="5" w:tplc="04190005" w:tentative="1">
      <w:start w:val="1"/>
      <w:numFmt w:val="bullet"/>
      <w:lvlText w:val=""/>
      <w:lvlJc w:val="left"/>
      <w:pPr>
        <w:ind w:left="4962" w:hanging="360"/>
      </w:pPr>
      <w:rPr>
        <w:rFonts w:ascii="Wingdings" w:hAnsi="Wingdings" w:hint="default"/>
      </w:rPr>
    </w:lvl>
    <w:lvl w:ilvl="6" w:tplc="04190001" w:tentative="1">
      <w:start w:val="1"/>
      <w:numFmt w:val="bullet"/>
      <w:lvlText w:val=""/>
      <w:lvlJc w:val="left"/>
      <w:pPr>
        <w:ind w:left="5682" w:hanging="360"/>
      </w:pPr>
      <w:rPr>
        <w:rFonts w:ascii="Symbol" w:hAnsi="Symbol" w:hint="default"/>
      </w:rPr>
    </w:lvl>
    <w:lvl w:ilvl="7" w:tplc="04190003" w:tentative="1">
      <w:start w:val="1"/>
      <w:numFmt w:val="bullet"/>
      <w:lvlText w:val="o"/>
      <w:lvlJc w:val="left"/>
      <w:pPr>
        <w:ind w:left="6402" w:hanging="360"/>
      </w:pPr>
      <w:rPr>
        <w:rFonts w:ascii="Courier New" w:hAnsi="Courier New" w:hint="default"/>
      </w:rPr>
    </w:lvl>
    <w:lvl w:ilvl="8" w:tplc="04190005" w:tentative="1">
      <w:start w:val="1"/>
      <w:numFmt w:val="bullet"/>
      <w:lvlText w:val=""/>
      <w:lvlJc w:val="left"/>
      <w:pPr>
        <w:ind w:left="7122" w:hanging="360"/>
      </w:pPr>
      <w:rPr>
        <w:rFonts w:ascii="Wingdings" w:hAnsi="Wingdings" w:hint="default"/>
      </w:rPr>
    </w:lvl>
  </w:abstractNum>
  <w:abstractNum w:abstractNumId="27">
    <w:nsid w:val="43EC6EF7"/>
    <w:multiLevelType w:val="hybridMultilevel"/>
    <w:tmpl w:val="9EE8BCB4"/>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DC48FE"/>
    <w:multiLevelType w:val="hybridMultilevel"/>
    <w:tmpl w:val="165415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7B4C62"/>
    <w:multiLevelType w:val="hybridMultilevel"/>
    <w:tmpl w:val="01104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CF6180"/>
    <w:multiLevelType w:val="hybridMultilevel"/>
    <w:tmpl w:val="5BE6ED18"/>
    <w:lvl w:ilvl="0" w:tplc="7BBA0C3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1">
    <w:nsid w:val="4B9E3633"/>
    <w:multiLevelType w:val="hybridMultilevel"/>
    <w:tmpl w:val="04F6B6B0"/>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A24A0C"/>
    <w:multiLevelType w:val="hybridMultilevel"/>
    <w:tmpl w:val="FE5E08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0F0831"/>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04529EC"/>
    <w:multiLevelType w:val="hybridMultilevel"/>
    <w:tmpl w:val="D7C43396"/>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1AB484F"/>
    <w:multiLevelType w:val="hybridMultilevel"/>
    <w:tmpl w:val="6F884A5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2491137"/>
    <w:multiLevelType w:val="multilevel"/>
    <w:tmpl w:val="59D26484"/>
    <w:lvl w:ilvl="0">
      <w:start w:val="8"/>
      <w:numFmt w:val="decimal"/>
      <w:lvlText w:val="%1."/>
      <w:lvlJc w:val="left"/>
      <w:pPr>
        <w:ind w:left="396" w:hanging="396"/>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35B0F08"/>
    <w:multiLevelType w:val="hybridMultilevel"/>
    <w:tmpl w:val="DFE4DB24"/>
    <w:lvl w:ilvl="0" w:tplc="1754520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57022514"/>
    <w:multiLevelType w:val="hybridMultilevel"/>
    <w:tmpl w:val="5E380674"/>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7DC4FC0"/>
    <w:multiLevelType w:val="hybridMultilevel"/>
    <w:tmpl w:val="9C04C5E0"/>
    <w:lvl w:ilvl="0" w:tplc="53AE8B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9931714"/>
    <w:multiLevelType w:val="singleLevel"/>
    <w:tmpl w:val="21E6EAD2"/>
    <w:lvl w:ilvl="0">
      <w:start w:val="1"/>
      <w:numFmt w:val="decimal"/>
      <w:lvlText w:val="%1)"/>
      <w:lvlJc w:val="left"/>
      <w:pPr>
        <w:tabs>
          <w:tab w:val="num" w:pos="927"/>
        </w:tabs>
        <w:ind w:left="927" w:hanging="360"/>
      </w:pPr>
      <w:rPr>
        <w:rFonts w:hint="default"/>
      </w:rPr>
    </w:lvl>
  </w:abstractNum>
  <w:abstractNum w:abstractNumId="41">
    <w:nsid w:val="5AB81098"/>
    <w:multiLevelType w:val="hybridMultilevel"/>
    <w:tmpl w:val="668CA556"/>
    <w:lvl w:ilvl="0" w:tplc="931C344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2">
    <w:nsid w:val="5C2D6648"/>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E997062"/>
    <w:multiLevelType w:val="hybridMultilevel"/>
    <w:tmpl w:val="BAA03A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05609AB"/>
    <w:multiLevelType w:val="multilevel"/>
    <w:tmpl w:val="8848AE3C"/>
    <w:lvl w:ilvl="0">
      <w:start w:val="2"/>
      <w:numFmt w:val="decimal"/>
      <w:lvlText w:val="%1."/>
      <w:lvlJc w:val="left"/>
      <w:pPr>
        <w:ind w:left="396" w:hanging="396"/>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0666AAC"/>
    <w:multiLevelType w:val="hybridMultilevel"/>
    <w:tmpl w:val="4F92EA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610E188E"/>
    <w:multiLevelType w:val="hybridMultilevel"/>
    <w:tmpl w:val="DF487086"/>
    <w:lvl w:ilvl="0" w:tplc="AC44553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6510082"/>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97D2F5B"/>
    <w:multiLevelType w:val="hybridMultilevel"/>
    <w:tmpl w:val="DDCA1EA0"/>
    <w:lvl w:ilvl="0" w:tplc="7BBA0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C055B92"/>
    <w:multiLevelType w:val="hybridMultilevel"/>
    <w:tmpl w:val="D95E8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E021B66"/>
    <w:multiLevelType w:val="hybridMultilevel"/>
    <w:tmpl w:val="BF186E3C"/>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6950DA6"/>
    <w:multiLevelType w:val="hybridMultilevel"/>
    <w:tmpl w:val="6C6E4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CE23D0"/>
    <w:multiLevelType w:val="hybridMultilevel"/>
    <w:tmpl w:val="47C4A3DE"/>
    <w:lvl w:ilvl="0" w:tplc="931C344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7C7C7EE4"/>
    <w:multiLevelType w:val="hybridMultilevel"/>
    <w:tmpl w:val="95F2C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CCF56EC"/>
    <w:multiLevelType w:val="hybridMultilevel"/>
    <w:tmpl w:val="E55698A6"/>
    <w:lvl w:ilvl="0" w:tplc="931C34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D4C3126"/>
    <w:multiLevelType w:val="multilevel"/>
    <w:tmpl w:val="7E7273DE"/>
    <w:lvl w:ilvl="0">
      <w:start w:val="3"/>
      <w:numFmt w:val="none"/>
      <w:lvlText w:val="2"/>
      <w:lvlJc w:val="left"/>
      <w:pPr>
        <w:ind w:left="360" w:hanging="360"/>
      </w:pPr>
      <w:rPr>
        <w:rFonts w:hint="default"/>
      </w:rPr>
    </w:lvl>
    <w:lvl w:ilvl="1">
      <w:start w:val="1"/>
      <w:numFmt w:val="bullet"/>
      <w:lvlText w:val=""/>
      <w:lvlJc w:val="left"/>
      <w:pPr>
        <w:ind w:left="828" w:hanging="360"/>
      </w:pPr>
      <w:rPr>
        <w:rFonts w:ascii="Symbol" w:hAnsi="Symbol" w:hint="default"/>
      </w:rPr>
    </w:lvl>
    <w:lvl w:ilvl="2">
      <w:start w:val="1"/>
      <w:numFmt w:val="decimal"/>
      <w:lvlText w:val="%1.%2.%3"/>
      <w:lvlJc w:val="left"/>
      <w:pPr>
        <w:ind w:left="1656" w:hanging="720"/>
      </w:pPr>
      <w:rPr>
        <w:rFonts w:hint="default"/>
      </w:rPr>
    </w:lvl>
    <w:lvl w:ilvl="3">
      <w:start w:val="1"/>
      <w:numFmt w:val="decimal"/>
      <w:lvlText w:val="%1.%2.%3.%4"/>
      <w:lvlJc w:val="left"/>
      <w:pPr>
        <w:ind w:left="2124" w:hanging="72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48" w:hanging="1440"/>
      </w:pPr>
      <w:rPr>
        <w:rFonts w:hint="default"/>
      </w:rPr>
    </w:lvl>
    <w:lvl w:ilvl="7">
      <w:start w:val="1"/>
      <w:numFmt w:val="decimal"/>
      <w:lvlText w:val="%1.%2.%3.%4.%5.%6.%7.%8"/>
      <w:lvlJc w:val="left"/>
      <w:pPr>
        <w:ind w:left="4716" w:hanging="1440"/>
      </w:pPr>
      <w:rPr>
        <w:rFonts w:hint="default"/>
      </w:rPr>
    </w:lvl>
    <w:lvl w:ilvl="8">
      <w:start w:val="1"/>
      <w:numFmt w:val="decimal"/>
      <w:lvlText w:val="%1.%2.%3.%4.%5.%6.%7.%8.%9"/>
      <w:lvlJc w:val="left"/>
      <w:pPr>
        <w:ind w:left="5544" w:hanging="1800"/>
      </w:pPr>
      <w:rPr>
        <w:rFonts w:hint="default"/>
      </w:rPr>
    </w:lvl>
  </w:abstractNum>
  <w:abstractNum w:abstractNumId="56">
    <w:nsid w:val="7E9A216D"/>
    <w:multiLevelType w:val="multilevel"/>
    <w:tmpl w:val="FB628B4A"/>
    <w:lvl w:ilvl="0">
      <w:start w:val="1"/>
      <w:numFmt w:val="decimal"/>
      <w:lvlText w:val="%1."/>
      <w:lvlJc w:val="left"/>
      <w:pPr>
        <w:ind w:left="396" w:hanging="39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6"/>
  </w:num>
  <w:num w:numId="3">
    <w:abstractNumId w:val="3"/>
  </w:num>
  <w:num w:numId="4">
    <w:abstractNumId w:val="1"/>
  </w:num>
  <w:num w:numId="5">
    <w:abstractNumId w:val="19"/>
  </w:num>
  <w:num w:numId="6">
    <w:abstractNumId w:val="7"/>
  </w:num>
  <w:num w:numId="7">
    <w:abstractNumId w:val="31"/>
  </w:num>
  <w:num w:numId="8">
    <w:abstractNumId w:val="44"/>
  </w:num>
  <w:num w:numId="9">
    <w:abstractNumId w:val="10"/>
  </w:num>
  <w:num w:numId="10">
    <w:abstractNumId w:val="27"/>
  </w:num>
  <w:num w:numId="11">
    <w:abstractNumId w:val="13"/>
  </w:num>
  <w:num w:numId="12">
    <w:abstractNumId w:val="30"/>
  </w:num>
  <w:num w:numId="13">
    <w:abstractNumId w:val="34"/>
  </w:num>
  <w:num w:numId="14">
    <w:abstractNumId w:val="21"/>
  </w:num>
  <w:num w:numId="15">
    <w:abstractNumId w:val="11"/>
  </w:num>
  <w:num w:numId="16">
    <w:abstractNumId w:val="8"/>
  </w:num>
  <w:num w:numId="17">
    <w:abstractNumId w:val="46"/>
  </w:num>
  <w:num w:numId="18">
    <w:abstractNumId w:val="37"/>
  </w:num>
  <w:num w:numId="19">
    <w:abstractNumId w:val="39"/>
  </w:num>
  <w:num w:numId="20">
    <w:abstractNumId w:val="45"/>
  </w:num>
  <w:num w:numId="21">
    <w:abstractNumId w:val="33"/>
  </w:num>
  <w:num w:numId="22">
    <w:abstractNumId w:val="42"/>
  </w:num>
  <w:num w:numId="23">
    <w:abstractNumId w:val="6"/>
  </w:num>
  <w:num w:numId="24">
    <w:abstractNumId w:val="53"/>
  </w:num>
  <w:num w:numId="25">
    <w:abstractNumId w:val="47"/>
  </w:num>
  <w:num w:numId="26">
    <w:abstractNumId w:val="28"/>
  </w:num>
  <w:num w:numId="27">
    <w:abstractNumId w:val="35"/>
  </w:num>
  <w:num w:numId="28">
    <w:abstractNumId w:val="5"/>
  </w:num>
  <w:num w:numId="29">
    <w:abstractNumId w:val="2"/>
  </w:num>
  <w:num w:numId="30">
    <w:abstractNumId w:val="48"/>
  </w:num>
  <w:num w:numId="31">
    <w:abstractNumId w:val="12"/>
  </w:num>
  <w:num w:numId="32">
    <w:abstractNumId w:val="51"/>
  </w:num>
  <w:num w:numId="33">
    <w:abstractNumId w:val="4"/>
  </w:num>
  <w:num w:numId="34">
    <w:abstractNumId w:val="40"/>
  </w:num>
  <w:num w:numId="35">
    <w:abstractNumId w:val="23"/>
  </w:num>
  <w:num w:numId="36">
    <w:abstractNumId w:val="52"/>
  </w:num>
  <w:num w:numId="37">
    <w:abstractNumId w:val="17"/>
  </w:num>
  <w:num w:numId="38">
    <w:abstractNumId w:val="50"/>
  </w:num>
  <w:num w:numId="39">
    <w:abstractNumId w:val="54"/>
  </w:num>
  <w:num w:numId="40">
    <w:abstractNumId w:val="41"/>
  </w:num>
  <w:num w:numId="41">
    <w:abstractNumId w:val="25"/>
  </w:num>
  <w:num w:numId="42">
    <w:abstractNumId w:val="14"/>
  </w:num>
  <w:num w:numId="43">
    <w:abstractNumId w:val="18"/>
  </w:num>
  <w:num w:numId="44">
    <w:abstractNumId w:val="43"/>
  </w:num>
  <w:num w:numId="45">
    <w:abstractNumId w:val="16"/>
  </w:num>
  <w:num w:numId="46">
    <w:abstractNumId w:val="24"/>
  </w:num>
  <w:num w:numId="47">
    <w:abstractNumId w:val="36"/>
  </w:num>
  <w:num w:numId="48">
    <w:abstractNumId w:val="56"/>
  </w:num>
  <w:num w:numId="49">
    <w:abstractNumId w:val="9"/>
  </w:num>
  <w:num w:numId="50">
    <w:abstractNumId w:val="20"/>
  </w:num>
  <w:num w:numId="51">
    <w:abstractNumId w:val="22"/>
  </w:num>
  <w:num w:numId="52">
    <w:abstractNumId w:val="32"/>
  </w:num>
  <w:num w:numId="53">
    <w:abstractNumId w:val="29"/>
  </w:num>
  <w:num w:numId="54">
    <w:abstractNumId w:val="49"/>
  </w:num>
  <w:num w:numId="55">
    <w:abstractNumId w:val="15"/>
  </w:num>
  <w:num w:numId="56">
    <w:abstractNumId w:val="38"/>
  </w:num>
  <w:num w:numId="57">
    <w:abstractNumId w:val="5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86B"/>
    <w:rsid w:val="000030F1"/>
    <w:rsid w:val="000407EF"/>
    <w:rsid w:val="0005184B"/>
    <w:rsid w:val="00062F04"/>
    <w:rsid w:val="000758D7"/>
    <w:rsid w:val="000D3070"/>
    <w:rsid w:val="000D3685"/>
    <w:rsid w:val="000F14B5"/>
    <w:rsid w:val="00100623"/>
    <w:rsid w:val="00105492"/>
    <w:rsid w:val="001316EC"/>
    <w:rsid w:val="00134F5E"/>
    <w:rsid w:val="00136832"/>
    <w:rsid w:val="00163514"/>
    <w:rsid w:val="00177601"/>
    <w:rsid w:val="00195CFD"/>
    <w:rsid w:val="001C464C"/>
    <w:rsid w:val="001C7F76"/>
    <w:rsid w:val="001D266C"/>
    <w:rsid w:val="001D3B05"/>
    <w:rsid w:val="001E7769"/>
    <w:rsid w:val="0022494D"/>
    <w:rsid w:val="00265388"/>
    <w:rsid w:val="002668AA"/>
    <w:rsid w:val="00294212"/>
    <w:rsid w:val="002A3161"/>
    <w:rsid w:val="002C3A49"/>
    <w:rsid w:val="00303ECC"/>
    <w:rsid w:val="00310B3E"/>
    <w:rsid w:val="00334E78"/>
    <w:rsid w:val="003527C2"/>
    <w:rsid w:val="00355FAD"/>
    <w:rsid w:val="00367FEC"/>
    <w:rsid w:val="00372B34"/>
    <w:rsid w:val="00395F1B"/>
    <w:rsid w:val="003D30EE"/>
    <w:rsid w:val="003D4D11"/>
    <w:rsid w:val="003E78DF"/>
    <w:rsid w:val="00437F93"/>
    <w:rsid w:val="00450C7B"/>
    <w:rsid w:val="00454E50"/>
    <w:rsid w:val="00455AA5"/>
    <w:rsid w:val="004627BA"/>
    <w:rsid w:val="00470E63"/>
    <w:rsid w:val="00494703"/>
    <w:rsid w:val="004C1E64"/>
    <w:rsid w:val="004D5D7D"/>
    <w:rsid w:val="004E16C8"/>
    <w:rsid w:val="004E18BE"/>
    <w:rsid w:val="00511C47"/>
    <w:rsid w:val="00521706"/>
    <w:rsid w:val="00562D8D"/>
    <w:rsid w:val="005730B7"/>
    <w:rsid w:val="00577763"/>
    <w:rsid w:val="00580E15"/>
    <w:rsid w:val="005A5145"/>
    <w:rsid w:val="005B3812"/>
    <w:rsid w:val="00614BA7"/>
    <w:rsid w:val="006657FE"/>
    <w:rsid w:val="00665803"/>
    <w:rsid w:val="00693749"/>
    <w:rsid w:val="006A3CC4"/>
    <w:rsid w:val="006A5415"/>
    <w:rsid w:val="006C6B62"/>
    <w:rsid w:val="006F5009"/>
    <w:rsid w:val="0070041A"/>
    <w:rsid w:val="00717947"/>
    <w:rsid w:val="00726D59"/>
    <w:rsid w:val="00772BA6"/>
    <w:rsid w:val="00784667"/>
    <w:rsid w:val="00790DE5"/>
    <w:rsid w:val="007A2A18"/>
    <w:rsid w:val="007A5E12"/>
    <w:rsid w:val="007A72C1"/>
    <w:rsid w:val="007B5E7D"/>
    <w:rsid w:val="007E00EA"/>
    <w:rsid w:val="008062EB"/>
    <w:rsid w:val="0081093E"/>
    <w:rsid w:val="0082679F"/>
    <w:rsid w:val="008427FD"/>
    <w:rsid w:val="008552A1"/>
    <w:rsid w:val="0088620D"/>
    <w:rsid w:val="00892F5F"/>
    <w:rsid w:val="00893CDD"/>
    <w:rsid w:val="008E0D90"/>
    <w:rsid w:val="008E1BE6"/>
    <w:rsid w:val="00902D3F"/>
    <w:rsid w:val="00906794"/>
    <w:rsid w:val="0092148D"/>
    <w:rsid w:val="009323C2"/>
    <w:rsid w:val="009361BD"/>
    <w:rsid w:val="00946301"/>
    <w:rsid w:val="009475E3"/>
    <w:rsid w:val="00961390"/>
    <w:rsid w:val="00973F03"/>
    <w:rsid w:val="009A3A03"/>
    <w:rsid w:val="009B3874"/>
    <w:rsid w:val="009B4B60"/>
    <w:rsid w:val="009C76E2"/>
    <w:rsid w:val="009F6471"/>
    <w:rsid w:val="00A00703"/>
    <w:rsid w:val="00A06FA4"/>
    <w:rsid w:val="00A610C6"/>
    <w:rsid w:val="00A675FD"/>
    <w:rsid w:val="00A83314"/>
    <w:rsid w:val="00AB058F"/>
    <w:rsid w:val="00AB67E2"/>
    <w:rsid w:val="00AE1002"/>
    <w:rsid w:val="00AE5110"/>
    <w:rsid w:val="00B52045"/>
    <w:rsid w:val="00B62B64"/>
    <w:rsid w:val="00B8086B"/>
    <w:rsid w:val="00B92DB1"/>
    <w:rsid w:val="00B94A19"/>
    <w:rsid w:val="00BA2ECE"/>
    <w:rsid w:val="00BB3CF3"/>
    <w:rsid w:val="00BD5D80"/>
    <w:rsid w:val="00C33137"/>
    <w:rsid w:val="00C44F2B"/>
    <w:rsid w:val="00C53233"/>
    <w:rsid w:val="00C64CBE"/>
    <w:rsid w:val="00C6782C"/>
    <w:rsid w:val="00C7373B"/>
    <w:rsid w:val="00C74309"/>
    <w:rsid w:val="00C833BE"/>
    <w:rsid w:val="00CA35DF"/>
    <w:rsid w:val="00CA64A4"/>
    <w:rsid w:val="00CB257C"/>
    <w:rsid w:val="00CE65B9"/>
    <w:rsid w:val="00D161DB"/>
    <w:rsid w:val="00D37FF4"/>
    <w:rsid w:val="00D40A9D"/>
    <w:rsid w:val="00D41E9F"/>
    <w:rsid w:val="00D47B0B"/>
    <w:rsid w:val="00D628AE"/>
    <w:rsid w:val="00D8201F"/>
    <w:rsid w:val="00DD0139"/>
    <w:rsid w:val="00DF7C54"/>
    <w:rsid w:val="00E617B2"/>
    <w:rsid w:val="00E67681"/>
    <w:rsid w:val="00E7599A"/>
    <w:rsid w:val="00E96078"/>
    <w:rsid w:val="00E96201"/>
    <w:rsid w:val="00EA200D"/>
    <w:rsid w:val="00EB0C1B"/>
    <w:rsid w:val="00EB773A"/>
    <w:rsid w:val="00ED11C2"/>
    <w:rsid w:val="00ED2500"/>
    <w:rsid w:val="00EE0C06"/>
    <w:rsid w:val="00EF75E3"/>
    <w:rsid w:val="00F138FD"/>
    <w:rsid w:val="00F24713"/>
    <w:rsid w:val="00F30DAE"/>
    <w:rsid w:val="00F4590F"/>
    <w:rsid w:val="00F67312"/>
    <w:rsid w:val="00F77927"/>
    <w:rsid w:val="00F96058"/>
    <w:rsid w:val="00FD4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4E817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macro" w:semiHidden="0" w:unhideWhenUsed="0"/>
    <w:lsdException w:name="List Bullet" w:semiHidden="0" w:unhideWhenUsed="0"/>
    <w:lsdException w:name="Title" w:semiHidden="0" w:uiPriority="10" w:unhideWhenUsed="0" w:qFormat="1"/>
    <w:lsdException w:name="Default Paragraph Font" w:uiPriority="1"/>
    <w:lsdException w:name="Body Text" w:uiPriority="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006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55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44F2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
    <w:next w:val="a"/>
    <w:link w:val="40"/>
    <w:unhideWhenUsed/>
    <w:qFormat/>
    <w:rsid w:val="00C44F2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
    <w:next w:val="a"/>
    <w:link w:val="50"/>
    <w:uiPriority w:val="9"/>
    <w:semiHidden/>
    <w:unhideWhenUsed/>
    <w:qFormat/>
    <w:rsid w:val="00C44F2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
    <w:next w:val="a"/>
    <w:link w:val="60"/>
    <w:uiPriority w:val="9"/>
    <w:semiHidden/>
    <w:unhideWhenUsed/>
    <w:qFormat/>
    <w:rsid w:val="00C44F2B"/>
    <w:pPr>
      <w:keepNext/>
      <w:keepLines/>
      <w:spacing w:before="200" w:after="0"/>
      <w:outlineLvl w:val="5"/>
    </w:pPr>
    <w:rPr>
      <w:rFonts w:asciiTheme="majorHAnsi" w:eastAsiaTheme="majorEastAsia" w:hAnsiTheme="majorHAnsi" w:cstheme="majorBidi"/>
      <w:i/>
      <w:iCs/>
      <w:color w:val="243F60" w:themeColor="accent1" w:themeShade="7F"/>
      <w:lang w:eastAsia="en-US"/>
    </w:rPr>
  </w:style>
  <w:style w:type="paragraph" w:styleId="7">
    <w:name w:val="heading 7"/>
    <w:basedOn w:val="a"/>
    <w:next w:val="a"/>
    <w:link w:val="70"/>
    <w:uiPriority w:val="9"/>
    <w:semiHidden/>
    <w:unhideWhenUsed/>
    <w:qFormat/>
    <w:rsid w:val="00C44F2B"/>
    <w:pPr>
      <w:keepNext/>
      <w:keepLines/>
      <w:spacing w:before="200" w:after="0"/>
      <w:outlineLvl w:val="6"/>
    </w:pPr>
    <w:rPr>
      <w:rFonts w:asciiTheme="majorHAnsi" w:eastAsiaTheme="majorEastAsia" w:hAnsiTheme="majorHAnsi" w:cstheme="majorBidi"/>
      <w:i/>
      <w:iCs/>
      <w:color w:val="404040" w:themeColor="text1" w:themeTint="BF"/>
      <w:lang w:eastAsia="en-US"/>
    </w:rPr>
  </w:style>
  <w:style w:type="paragraph" w:styleId="8">
    <w:name w:val="heading 8"/>
    <w:basedOn w:val="a"/>
    <w:next w:val="a"/>
    <w:link w:val="80"/>
    <w:uiPriority w:val="9"/>
    <w:semiHidden/>
    <w:unhideWhenUsed/>
    <w:qFormat/>
    <w:rsid w:val="00C44F2B"/>
    <w:pPr>
      <w:keepNext/>
      <w:keepLines/>
      <w:spacing w:before="200" w:after="0"/>
      <w:outlineLvl w:val="7"/>
    </w:pPr>
    <w:rPr>
      <w:rFonts w:asciiTheme="majorHAnsi" w:eastAsiaTheme="majorEastAsia" w:hAnsiTheme="majorHAnsi" w:cstheme="majorBidi"/>
      <w:color w:val="4F81BD" w:themeColor="accent1"/>
      <w:sz w:val="20"/>
      <w:szCs w:val="20"/>
      <w:lang w:eastAsia="en-US"/>
    </w:rPr>
  </w:style>
  <w:style w:type="paragraph" w:styleId="9">
    <w:name w:val="heading 9"/>
    <w:basedOn w:val="a"/>
    <w:next w:val="a"/>
    <w:link w:val="90"/>
    <w:uiPriority w:val="9"/>
    <w:semiHidden/>
    <w:unhideWhenUsed/>
    <w:qFormat/>
    <w:rsid w:val="00C44F2B"/>
    <w:pPr>
      <w:keepNext/>
      <w:keepLines/>
      <w:spacing w:before="200" w:after="0"/>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4B60"/>
    <w:pPr>
      <w:widowControl w:val="0"/>
      <w:autoSpaceDE w:val="0"/>
      <w:autoSpaceDN w:val="0"/>
      <w:adjustRightInd w:val="0"/>
      <w:spacing w:after="0" w:line="240" w:lineRule="auto"/>
      <w:ind w:left="720" w:firstLine="320"/>
      <w:contextualSpacing/>
      <w:jc w:val="both"/>
    </w:pPr>
    <w:rPr>
      <w:rFonts w:ascii="Times New Roman" w:hAnsi="Times New Roman"/>
      <w:sz w:val="20"/>
      <w:szCs w:val="20"/>
    </w:rPr>
  </w:style>
  <w:style w:type="paragraph" w:styleId="31">
    <w:name w:val="Body Text Indent 3"/>
    <w:basedOn w:val="a"/>
    <w:link w:val="32"/>
    <w:uiPriority w:val="99"/>
    <w:rsid w:val="009B4B60"/>
    <w:pPr>
      <w:spacing w:after="120" w:line="240" w:lineRule="auto"/>
      <w:ind w:left="283"/>
    </w:pPr>
    <w:rPr>
      <w:rFonts w:ascii="Times New Roman" w:hAnsi="Times New Roman"/>
      <w:sz w:val="16"/>
      <w:szCs w:val="16"/>
    </w:rPr>
  </w:style>
  <w:style w:type="character" w:customStyle="1" w:styleId="32">
    <w:name w:val="Основной текст с отступом 3 Знак"/>
    <w:basedOn w:val="a0"/>
    <w:link w:val="31"/>
    <w:uiPriority w:val="99"/>
    <w:locked/>
    <w:rsid w:val="009B4B60"/>
    <w:rPr>
      <w:rFonts w:ascii="Times New Roman" w:hAnsi="Times New Roman" w:cs="Times New Roman"/>
      <w:sz w:val="16"/>
      <w:szCs w:val="16"/>
    </w:rPr>
  </w:style>
  <w:style w:type="character" w:customStyle="1" w:styleId="10">
    <w:name w:val="Заголовок 1 Знак"/>
    <w:basedOn w:val="a0"/>
    <w:link w:val="1"/>
    <w:uiPriority w:val="9"/>
    <w:rsid w:val="00100623"/>
    <w:rPr>
      <w:rFonts w:asciiTheme="majorHAnsi" w:eastAsiaTheme="majorEastAsia" w:hAnsiTheme="majorHAnsi" w:cstheme="majorBidi"/>
      <w:b/>
      <w:bCs/>
      <w:color w:val="365F91" w:themeColor="accent1" w:themeShade="BF"/>
      <w:sz w:val="28"/>
      <w:szCs w:val="28"/>
    </w:rPr>
  </w:style>
  <w:style w:type="table" w:styleId="a4">
    <w:name w:val="Table Grid"/>
    <w:basedOn w:val="a1"/>
    <w:uiPriority w:val="59"/>
    <w:rsid w:val="00F77927"/>
    <w:pPr>
      <w:spacing w:after="0" w:line="240" w:lineRule="auto"/>
    </w:pPr>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F77927"/>
    <w:pPr>
      <w:spacing w:before="100" w:beforeAutospacing="1" w:after="100" w:afterAutospacing="1" w:line="240" w:lineRule="auto"/>
    </w:pPr>
    <w:rPr>
      <w:rFonts w:ascii="Times New Roman" w:eastAsia="Times New Roman" w:hAnsi="Times New Roman"/>
      <w:sz w:val="24"/>
      <w:szCs w:val="24"/>
    </w:rPr>
  </w:style>
  <w:style w:type="paragraph" w:styleId="a6">
    <w:name w:val="TOC Heading"/>
    <w:basedOn w:val="1"/>
    <w:next w:val="a"/>
    <w:uiPriority w:val="39"/>
    <w:unhideWhenUsed/>
    <w:qFormat/>
    <w:rsid w:val="00F77927"/>
    <w:pPr>
      <w:outlineLvl w:val="9"/>
    </w:pPr>
  </w:style>
  <w:style w:type="paragraph" w:styleId="11">
    <w:name w:val="toc 1"/>
    <w:basedOn w:val="a"/>
    <w:next w:val="a"/>
    <w:autoRedefine/>
    <w:uiPriority w:val="39"/>
    <w:unhideWhenUsed/>
    <w:rsid w:val="00F77927"/>
    <w:pPr>
      <w:spacing w:after="100"/>
    </w:pPr>
  </w:style>
  <w:style w:type="character" w:styleId="a7">
    <w:name w:val="Hyperlink"/>
    <w:basedOn w:val="a0"/>
    <w:uiPriority w:val="99"/>
    <w:unhideWhenUsed/>
    <w:rsid w:val="00F77927"/>
    <w:rPr>
      <w:color w:val="0000FF" w:themeColor="hyperlink"/>
      <w:u w:val="single"/>
    </w:rPr>
  </w:style>
  <w:style w:type="paragraph" w:styleId="a8">
    <w:name w:val="Balloon Text"/>
    <w:basedOn w:val="a"/>
    <w:link w:val="a9"/>
    <w:uiPriority w:val="99"/>
    <w:rsid w:val="00F77927"/>
    <w:pPr>
      <w:spacing w:after="0" w:line="240" w:lineRule="auto"/>
    </w:pPr>
    <w:rPr>
      <w:rFonts w:ascii="Tahoma" w:hAnsi="Tahoma" w:cs="Tahoma"/>
      <w:sz w:val="16"/>
      <w:szCs w:val="16"/>
    </w:rPr>
  </w:style>
  <w:style w:type="character" w:customStyle="1" w:styleId="a9">
    <w:name w:val="Текст выноски Знак"/>
    <w:basedOn w:val="a0"/>
    <w:link w:val="a8"/>
    <w:uiPriority w:val="99"/>
    <w:rsid w:val="00F77927"/>
    <w:rPr>
      <w:rFonts w:ascii="Tahoma" w:hAnsi="Tahoma" w:cs="Tahoma"/>
      <w:sz w:val="16"/>
      <w:szCs w:val="16"/>
    </w:rPr>
  </w:style>
  <w:style w:type="character" w:customStyle="1" w:styleId="20">
    <w:name w:val="Заголовок 2 Знак"/>
    <w:basedOn w:val="a0"/>
    <w:link w:val="2"/>
    <w:uiPriority w:val="9"/>
    <w:rsid w:val="008552A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C44F2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0"/>
    <w:link w:val="4"/>
    <w:rsid w:val="00C44F2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0"/>
    <w:link w:val="5"/>
    <w:uiPriority w:val="9"/>
    <w:semiHidden/>
    <w:rsid w:val="00C44F2B"/>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0"/>
    <w:link w:val="6"/>
    <w:uiPriority w:val="9"/>
    <w:semiHidden/>
    <w:rsid w:val="00C44F2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uiPriority w:val="9"/>
    <w:semiHidden/>
    <w:rsid w:val="00C44F2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uiPriority w:val="9"/>
    <w:semiHidden/>
    <w:rsid w:val="00C44F2B"/>
    <w:rPr>
      <w:rFonts w:asciiTheme="majorHAnsi" w:eastAsiaTheme="majorEastAsia" w:hAnsiTheme="majorHAnsi" w:cstheme="majorBidi"/>
      <w:color w:val="4F81BD" w:themeColor="accent1"/>
      <w:sz w:val="20"/>
      <w:szCs w:val="20"/>
      <w:lang w:eastAsia="en-US"/>
    </w:rPr>
  </w:style>
  <w:style w:type="character" w:customStyle="1" w:styleId="90">
    <w:name w:val="Заголовок 9 Знак"/>
    <w:basedOn w:val="a0"/>
    <w:link w:val="9"/>
    <w:uiPriority w:val="9"/>
    <w:semiHidden/>
    <w:rsid w:val="00C44F2B"/>
    <w:rPr>
      <w:rFonts w:asciiTheme="majorHAnsi" w:eastAsiaTheme="majorEastAsia" w:hAnsiTheme="majorHAnsi" w:cstheme="majorBidi"/>
      <w:i/>
      <w:iCs/>
      <w:color w:val="404040" w:themeColor="text1" w:themeTint="BF"/>
      <w:sz w:val="20"/>
      <w:szCs w:val="20"/>
      <w:lang w:eastAsia="en-US"/>
    </w:rPr>
  </w:style>
  <w:style w:type="numbering" w:customStyle="1" w:styleId="12">
    <w:name w:val="Нет списка1"/>
    <w:next w:val="a2"/>
    <w:uiPriority w:val="99"/>
    <w:semiHidden/>
    <w:unhideWhenUsed/>
    <w:rsid w:val="00C44F2B"/>
  </w:style>
  <w:style w:type="paragraph" w:styleId="aa">
    <w:name w:val="caption"/>
    <w:aliases w:val="Figure Caption Margin (CTRL+SHIFT+F),Caption Char Char Char Char Char Char Char Char Char Char Char Char Char Char Char Char Char Char Char Char Char Char Char Char Char Char Char,Caption Char,Figure,CPR Caption,headings,orelogy-Caption"/>
    <w:basedOn w:val="a"/>
    <w:next w:val="a"/>
    <w:link w:val="ab"/>
    <w:unhideWhenUsed/>
    <w:qFormat/>
    <w:rsid w:val="00C44F2B"/>
    <w:pPr>
      <w:spacing w:line="240" w:lineRule="auto"/>
    </w:pPr>
    <w:rPr>
      <w:rFonts w:eastAsiaTheme="minorHAnsi" w:cstheme="minorBidi"/>
      <w:b/>
      <w:bCs/>
      <w:color w:val="4F81BD" w:themeColor="accent1"/>
      <w:sz w:val="18"/>
      <w:szCs w:val="18"/>
      <w:lang w:eastAsia="en-US"/>
    </w:rPr>
  </w:style>
  <w:style w:type="paragraph" w:styleId="ac">
    <w:name w:val="Title"/>
    <w:basedOn w:val="a"/>
    <w:next w:val="a"/>
    <w:link w:val="ad"/>
    <w:uiPriority w:val="10"/>
    <w:qFormat/>
    <w:rsid w:val="00C44F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d">
    <w:name w:val="Название Знак"/>
    <w:basedOn w:val="a0"/>
    <w:link w:val="ac"/>
    <w:uiPriority w:val="10"/>
    <w:rsid w:val="00C44F2B"/>
    <w:rPr>
      <w:rFonts w:asciiTheme="majorHAnsi" w:eastAsiaTheme="majorEastAsia" w:hAnsiTheme="majorHAnsi" w:cstheme="majorBidi"/>
      <w:color w:val="17365D" w:themeColor="text2" w:themeShade="BF"/>
      <w:spacing w:val="5"/>
      <w:kern w:val="28"/>
      <w:sz w:val="52"/>
      <w:szCs w:val="52"/>
      <w:lang w:eastAsia="en-US"/>
    </w:rPr>
  </w:style>
  <w:style w:type="paragraph" w:styleId="ae">
    <w:name w:val="Subtitle"/>
    <w:basedOn w:val="a"/>
    <w:next w:val="a"/>
    <w:link w:val="af"/>
    <w:uiPriority w:val="11"/>
    <w:qFormat/>
    <w:rsid w:val="00C44F2B"/>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f">
    <w:name w:val="Подзаголовок Знак"/>
    <w:basedOn w:val="a0"/>
    <w:link w:val="ae"/>
    <w:uiPriority w:val="11"/>
    <w:rsid w:val="00C44F2B"/>
    <w:rPr>
      <w:rFonts w:asciiTheme="majorHAnsi" w:eastAsiaTheme="majorEastAsia" w:hAnsiTheme="majorHAnsi" w:cstheme="majorBidi"/>
      <w:i/>
      <w:iCs/>
      <w:color w:val="4F81BD" w:themeColor="accent1"/>
      <w:spacing w:val="15"/>
      <w:sz w:val="24"/>
      <w:szCs w:val="24"/>
      <w:lang w:eastAsia="en-US"/>
    </w:rPr>
  </w:style>
  <w:style w:type="character" w:styleId="af0">
    <w:name w:val="Strong"/>
    <w:basedOn w:val="a0"/>
    <w:uiPriority w:val="22"/>
    <w:qFormat/>
    <w:rsid w:val="00C44F2B"/>
    <w:rPr>
      <w:b/>
      <w:bCs/>
    </w:rPr>
  </w:style>
  <w:style w:type="character" w:styleId="af1">
    <w:name w:val="Emphasis"/>
    <w:basedOn w:val="a0"/>
    <w:uiPriority w:val="20"/>
    <w:qFormat/>
    <w:rsid w:val="00C44F2B"/>
    <w:rPr>
      <w:i/>
      <w:iCs/>
    </w:rPr>
  </w:style>
  <w:style w:type="paragraph" w:styleId="af2">
    <w:name w:val="No Spacing"/>
    <w:uiPriority w:val="1"/>
    <w:qFormat/>
    <w:rsid w:val="00C44F2B"/>
    <w:pPr>
      <w:spacing w:after="0" w:line="240" w:lineRule="auto"/>
    </w:pPr>
    <w:rPr>
      <w:rFonts w:eastAsiaTheme="minorHAnsi" w:cstheme="minorBidi"/>
      <w:lang w:eastAsia="en-US"/>
    </w:rPr>
  </w:style>
  <w:style w:type="paragraph" w:styleId="21">
    <w:name w:val="Quote"/>
    <w:basedOn w:val="a"/>
    <w:next w:val="a"/>
    <w:link w:val="22"/>
    <w:uiPriority w:val="29"/>
    <w:qFormat/>
    <w:rsid w:val="00C44F2B"/>
    <w:rPr>
      <w:rFonts w:eastAsiaTheme="minorHAnsi" w:cstheme="minorBidi"/>
      <w:i/>
      <w:iCs/>
      <w:color w:val="000000" w:themeColor="text1"/>
      <w:lang w:eastAsia="en-US"/>
    </w:rPr>
  </w:style>
  <w:style w:type="character" w:customStyle="1" w:styleId="22">
    <w:name w:val="Цитата 2 Знак"/>
    <w:basedOn w:val="a0"/>
    <w:link w:val="21"/>
    <w:uiPriority w:val="29"/>
    <w:rsid w:val="00C44F2B"/>
    <w:rPr>
      <w:rFonts w:eastAsiaTheme="minorHAnsi" w:cstheme="minorBidi"/>
      <w:i/>
      <w:iCs/>
      <w:color w:val="000000" w:themeColor="text1"/>
      <w:lang w:eastAsia="en-US"/>
    </w:rPr>
  </w:style>
  <w:style w:type="paragraph" w:styleId="af3">
    <w:name w:val="Intense Quote"/>
    <w:basedOn w:val="a"/>
    <w:next w:val="a"/>
    <w:link w:val="af4"/>
    <w:uiPriority w:val="30"/>
    <w:qFormat/>
    <w:rsid w:val="00C44F2B"/>
    <w:pPr>
      <w:pBdr>
        <w:bottom w:val="single" w:sz="4" w:space="4" w:color="4F81BD" w:themeColor="accent1"/>
      </w:pBdr>
      <w:spacing w:before="200" w:after="280"/>
      <w:ind w:left="936" w:right="936"/>
    </w:pPr>
    <w:rPr>
      <w:rFonts w:eastAsiaTheme="minorHAnsi" w:cstheme="minorBidi"/>
      <w:b/>
      <w:bCs/>
      <w:i/>
      <w:iCs/>
      <w:color w:val="4F81BD" w:themeColor="accent1"/>
      <w:lang w:eastAsia="en-US"/>
    </w:rPr>
  </w:style>
  <w:style w:type="character" w:customStyle="1" w:styleId="af4">
    <w:name w:val="Выделенная цитата Знак"/>
    <w:basedOn w:val="a0"/>
    <w:link w:val="af3"/>
    <w:uiPriority w:val="30"/>
    <w:rsid w:val="00C44F2B"/>
    <w:rPr>
      <w:rFonts w:eastAsiaTheme="minorHAnsi" w:cstheme="minorBidi"/>
      <w:b/>
      <w:bCs/>
      <w:i/>
      <w:iCs/>
      <w:color w:val="4F81BD" w:themeColor="accent1"/>
      <w:lang w:eastAsia="en-US"/>
    </w:rPr>
  </w:style>
  <w:style w:type="character" w:styleId="af5">
    <w:name w:val="Subtle Emphasis"/>
    <w:basedOn w:val="a0"/>
    <w:uiPriority w:val="19"/>
    <w:qFormat/>
    <w:rsid w:val="00C44F2B"/>
    <w:rPr>
      <w:i/>
      <w:iCs/>
      <w:color w:val="808080" w:themeColor="text1" w:themeTint="7F"/>
    </w:rPr>
  </w:style>
  <w:style w:type="character" w:styleId="af6">
    <w:name w:val="Intense Emphasis"/>
    <w:basedOn w:val="a0"/>
    <w:uiPriority w:val="21"/>
    <w:qFormat/>
    <w:rsid w:val="00C44F2B"/>
    <w:rPr>
      <w:b/>
      <w:bCs/>
      <w:i/>
      <w:iCs/>
      <w:color w:val="4F81BD" w:themeColor="accent1"/>
    </w:rPr>
  </w:style>
  <w:style w:type="character" w:styleId="af7">
    <w:name w:val="Subtle Reference"/>
    <w:basedOn w:val="a0"/>
    <w:uiPriority w:val="31"/>
    <w:qFormat/>
    <w:rsid w:val="00C44F2B"/>
    <w:rPr>
      <w:smallCaps/>
      <w:color w:val="C0504D" w:themeColor="accent2"/>
      <w:u w:val="single"/>
    </w:rPr>
  </w:style>
  <w:style w:type="character" w:styleId="af8">
    <w:name w:val="Intense Reference"/>
    <w:basedOn w:val="a0"/>
    <w:uiPriority w:val="32"/>
    <w:qFormat/>
    <w:rsid w:val="00C44F2B"/>
    <w:rPr>
      <w:b/>
      <w:bCs/>
      <w:smallCaps/>
      <w:color w:val="C0504D" w:themeColor="accent2"/>
      <w:spacing w:val="5"/>
      <w:u w:val="single"/>
    </w:rPr>
  </w:style>
  <w:style w:type="character" w:styleId="af9">
    <w:name w:val="Book Title"/>
    <w:basedOn w:val="a0"/>
    <w:uiPriority w:val="33"/>
    <w:qFormat/>
    <w:rsid w:val="00C44F2B"/>
    <w:rPr>
      <w:b/>
      <w:bCs/>
      <w:smallCaps/>
      <w:spacing w:val="5"/>
    </w:rPr>
  </w:style>
  <w:style w:type="character" w:customStyle="1" w:styleId="w">
    <w:name w:val="w"/>
    <w:basedOn w:val="a0"/>
    <w:rsid w:val="00C44F2B"/>
  </w:style>
  <w:style w:type="table" w:customStyle="1" w:styleId="51">
    <w:name w:val="Сетка таблицы5"/>
    <w:basedOn w:val="a1"/>
    <w:next w:val="a4"/>
    <w:uiPriority w:val="59"/>
    <w:rsid w:val="00C44F2B"/>
    <w:pPr>
      <w:spacing w:after="0" w:line="240" w:lineRule="auto"/>
    </w:pPr>
    <w:rPr>
      <w:rFonts w:ascii="Times New Roman" w:eastAsia="Calibri"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Char, Char, Знак, Знак Char Char, Знак Char Char Char Char Char, Знак Char Char Char, Знак Char Cha,Знак Char Char,Знак Char Char Char Char Char,Знак Char Char Char,Знак Char Cha,Знак,Список-диплом,Nienie-aeieii,Body Text Char Char"/>
    <w:basedOn w:val="a"/>
    <w:link w:val="afb"/>
    <w:qFormat/>
    <w:rsid w:val="00C44F2B"/>
    <w:pPr>
      <w:spacing w:before="120" w:after="120" w:line="300" w:lineRule="auto"/>
      <w:ind w:left="720"/>
      <w:jc w:val="both"/>
    </w:pPr>
    <w:rPr>
      <w:rFonts w:ascii="Arial" w:eastAsia="Times New Roman" w:hAnsi="Arial"/>
      <w:sz w:val="20"/>
      <w:szCs w:val="20"/>
      <w:lang w:val="en-CA" w:eastAsia="en-US"/>
    </w:rPr>
  </w:style>
  <w:style w:type="character" w:customStyle="1" w:styleId="afb">
    <w:name w:val="Основной текст Знак"/>
    <w:aliases w:val="Char Знак, Char Знак, Знак Знак, Знак Char Char Знак, Знак Char Char Char Char Char Знак, Знак Char Char Char Знак, Знак Char Cha Знак,Знак Char Char Знак,Знак Char Char Char Char Char Знак,Знак Char Char Char Знак,Знак Char Cha Знак"/>
    <w:basedOn w:val="a0"/>
    <w:link w:val="afa"/>
    <w:rsid w:val="00C44F2B"/>
    <w:rPr>
      <w:rFonts w:ascii="Arial" w:eastAsia="Times New Roman" w:hAnsi="Arial"/>
      <w:sz w:val="20"/>
      <w:szCs w:val="20"/>
      <w:lang w:val="en-CA" w:eastAsia="en-US"/>
    </w:rPr>
  </w:style>
  <w:style w:type="paragraph" w:styleId="23">
    <w:name w:val="Body Text Indent 2"/>
    <w:basedOn w:val="a"/>
    <w:link w:val="24"/>
    <w:uiPriority w:val="99"/>
    <w:rsid w:val="00C44F2B"/>
    <w:pPr>
      <w:spacing w:after="120" w:line="480" w:lineRule="auto"/>
      <w:ind w:left="283"/>
    </w:pPr>
  </w:style>
  <w:style w:type="character" w:customStyle="1" w:styleId="24">
    <w:name w:val="Основной текст с отступом 2 Знак"/>
    <w:basedOn w:val="a0"/>
    <w:link w:val="23"/>
    <w:uiPriority w:val="99"/>
    <w:rsid w:val="00C44F2B"/>
  </w:style>
  <w:style w:type="paragraph" w:styleId="afc">
    <w:name w:val="Body Text Indent"/>
    <w:basedOn w:val="a"/>
    <w:link w:val="afd"/>
    <w:uiPriority w:val="99"/>
    <w:rsid w:val="00C44F2B"/>
    <w:pPr>
      <w:spacing w:after="120"/>
      <w:ind w:left="283"/>
    </w:pPr>
  </w:style>
  <w:style w:type="character" w:customStyle="1" w:styleId="afd">
    <w:name w:val="Основной текст с отступом Знак"/>
    <w:basedOn w:val="a0"/>
    <w:link w:val="afc"/>
    <w:uiPriority w:val="99"/>
    <w:rsid w:val="00C44F2B"/>
  </w:style>
  <w:style w:type="numbering" w:customStyle="1" w:styleId="25">
    <w:name w:val="Нет списка2"/>
    <w:next w:val="a2"/>
    <w:uiPriority w:val="99"/>
    <w:semiHidden/>
    <w:unhideWhenUsed/>
    <w:rsid w:val="00C44F2B"/>
  </w:style>
  <w:style w:type="table" w:customStyle="1" w:styleId="13">
    <w:name w:val="Сетка таблицы1"/>
    <w:basedOn w:val="a1"/>
    <w:next w:val="a4"/>
    <w:uiPriority w:val="59"/>
    <w:rsid w:val="00C44F2B"/>
    <w:pPr>
      <w:spacing w:after="0" w:line="240" w:lineRule="auto"/>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
    <w:qFormat/>
    <w:rsid w:val="00C44F2B"/>
    <w:pPr>
      <w:keepNext/>
      <w:keepLines/>
      <w:spacing w:before="480" w:after="0" w:line="240" w:lineRule="auto"/>
      <w:outlineLvl w:val="0"/>
    </w:pPr>
    <w:rPr>
      <w:rFonts w:ascii="Cambria" w:eastAsia="Times New Roman" w:hAnsi="Cambria"/>
      <w:b/>
      <w:bCs/>
      <w:color w:val="345A8A"/>
      <w:sz w:val="32"/>
      <w:szCs w:val="32"/>
    </w:rPr>
  </w:style>
  <w:style w:type="paragraph" w:customStyle="1" w:styleId="210">
    <w:name w:val="Заголовок 21"/>
    <w:basedOn w:val="a"/>
    <w:next w:val="2"/>
    <w:uiPriority w:val="9"/>
    <w:qFormat/>
    <w:rsid w:val="00C44F2B"/>
    <w:pPr>
      <w:spacing w:before="100" w:beforeAutospacing="1" w:after="100" w:afterAutospacing="1" w:line="240" w:lineRule="auto"/>
      <w:outlineLvl w:val="1"/>
    </w:pPr>
    <w:rPr>
      <w:rFonts w:ascii="Times New Roman" w:eastAsia="Calibri" w:hAnsi="Times New Roman"/>
      <w:b/>
      <w:bCs/>
      <w:sz w:val="36"/>
      <w:szCs w:val="36"/>
    </w:rPr>
  </w:style>
  <w:style w:type="numbering" w:customStyle="1" w:styleId="111">
    <w:name w:val="Нет списка11"/>
    <w:next w:val="a2"/>
    <w:uiPriority w:val="99"/>
    <w:semiHidden/>
    <w:unhideWhenUsed/>
    <w:rsid w:val="00C44F2B"/>
  </w:style>
  <w:style w:type="numbering" w:customStyle="1" w:styleId="1110">
    <w:name w:val="Нет списка111"/>
    <w:next w:val="a2"/>
    <w:uiPriority w:val="99"/>
    <w:semiHidden/>
    <w:unhideWhenUsed/>
    <w:rsid w:val="00C44F2B"/>
  </w:style>
  <w:style w:type="paragraph" w:styleId="26">
    <w:name w:val="Body Text 2"/>
    <w:basedOn w:val="a"/>
    <w:link w:val="27"/>
    <w:uiPriority w:val="99"/>
    <w:unhideWhenUsed/>
    <w:rsid w:val="00C44F2B"/>
    <w:pPr>
      <w:spacing w:after="120" w:line="480" w:lineRule="auto"/>
    </w:pPr>
    <w:rPr>
      <w:rFonts w:ascii="Times New Roman" w:eastAsia="Times New Roman" w:hAnsi="Times New Roman"/>
      <w:sz w:val="20"/>
      <w:szCs w:val="20"/>
    </w:rPr>
  </w:style>
  <w:style w:type="character" w:customStyle="1" w:styleId="27">
    <w:name w:val="Основной текст 2 Знак"/>
    <w:basedOn w:val="a0"/>
    <w:link w:val="26"/>
    <w:uiPriority w:val="99"/>
    <w:rsid w:val="00C44F2B"/>
    <w:rPr>
      <w:rFonts w:ascii="Times New Roman" w:eastAsia="Times New Roman" w:hAnsi="Times New Roman"/>
      <w:sz w:val="20"/>
      <w:szCs w:val="20"/>
    </w:rPr>
  </w:style>
  <w:style w:type="paragraph" w:customStyle="1" w:styleId="14">
    <w:name w:val="Текст1"/>
    <w:rsid w:val="00C44F2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15">
    <w:name w:val="Абзац списка1"/>
    <w:basedOn w:val="a"/>
    <w:uiPriority w:val="34"/>
    <w:qFormat/>
    <w:rsid w:val="00C44F2B"/>
    <w:pPr>
      <w:ind w:left="720"/>
      <w:contextualSpacing/>
    </w:pPr>
    <w:rPr>
      <w:rFonts w:ascii="Calibri" w:eastAsia="Times New Roman" w:hAnsi="Calibri"/>
      <w:lang w:eastAsia="en-US"/>
    </w:rPr>
  </w:style>
  <w:style w:type="character" w:customStyle="1" w:styleId="211">
    <w:name w:val="Заголовок 2 Знак1"/>
    <w:basedOn w:val="a0"/>
    <w:uiPriority w:val="9"/>
    <w:semiHidden/>
    <w:rsid w:val="00C44F2B"/>
    <w:rPr>
      <w:rFonts w:ascii="Cambria" w:eastAsia="Times New Roman" w:hAnsi="Cambria" w:cs="Times New Roman"/>
      <w:b/>
      <w:bCs/>
      <w:color w:val="4F81BD"/>
      <w:sz w:val="26"/>
      <w:szCs w:val="26"/>
      <w:lang w:eastAsia="ru-RU"/>
    </w:rPr>
  </w:style>
  <w:style w:type="character" w:customStyle="1" w:styleId="112">
    <w:name w:val="Заголовок 1 Знак1"/>
    <w:basedOn w:val="a0"/>
    <w:uiPriority w:val="9"/>
    <w:rsid w:val="00C44F2B"/>
    <w:rPr>
      <w:rFonts w:ascii="Cambria" w:eastAsia="Times New Roman" w:hAnsi="Cambria" w:cs="Times New Roman"/>
      <w:b/>
      <w:bCs/>
      <w:color w:val="365F91"/>
      <w:sz w:val="28"/>
      <w:szCs w:val="28"/>
      <w:lang w:eastAsia="ru-RU"/>
    </w:rPr>
  </w:style>
  <w:style w:type="table" w:customStyle="1" w:styleId="113">
    <w:name w:val="Сетка таблицы11"/>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C44F2B"/>
  </w:style>
  <w:style w:type="table" w:customStyle="1" w:styleId="28">
    <w:name w:val="Сетка таблицы2"/>
    <w:basedOn w:val="a1"/>
    <w:next w:val="a4"/>
    <w:uiPriority w:val="59"/>
    <w:rsid w:val="00C44F2B"/>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Placeholder Text"/>
    <w:basedOn w:val="a0"/>
    <w:uiPriority w:val="99"/>
    <w:semiHidden/>
    <w:rsid w:val="00C44F2B"/>
    <w:rPr>
      <w:color w:val="808080"/>
    </w:rPr>
  </w:style>
  <w:style w:type="character" w:styleId="aff">
    <w:name w:val="annotation reference"/>
    <w:basedOn w:val="a0"/>
    <w:uiPriority w:val="99"/>
    <w:unhideWhenUsed/>
    <w:rsid w:val="00C44F2B"/>
    <w:rPr>
      <w:sz w:val="18"/>
      <w:szCs w:val="18"/>
    </w:rPr>
  </w:style>
  <w:style w:type="paragraph" w:styleId="aff0">
    <w:name w:val="annotation text"/>
    <w:basedOn w:val="a"/>
    <w:link w:val="aff1"/>
    <w:uiPriority w:val="99"/>
    <w:unhideWhenUsed/>
    <w:rsid w:val="00C44F2B"/>
    <w:pPr>
      <w:spacing w:after="0" w:line="240" w:lineRule="auto"/>
    </w:pPr>
    <w:rPr>
      <w:rFonts w:ascii="Times New Roman" w:eastAsia="Times New Roman" w:hAnsi="Times New Roman"/>
      <w:sz w:val="24"/>
      <w:szCs w:val="24"/>
    </w:rPr>
  </w:style>
  <w:style w:type="character" w:customStyle="1" w:styleId="aff1">
    <w:name w:val="Текст примечания Знак"/>
    <w:basedOn w:val="a0"/>
    <w:link w:val="aff0"/>
    <w:uiPriority w:val="99"/>
    <w:rsid w:val="00C44F2B"/>
    <w:rPr>
      <w:rFonts w:ascii="Times New Roman" w:eastAsia="Times New Roman" w:hAnsi="Times New Roman"/>
      <w:sz w:val="24"/>
      <w:szCs w:val="24"/>
    </w:rPr>
  </w:style>
  <w:style w:type="paragraph" w:styleId="aff2">
    <w:name w:val="annotation subject"/>
    <w:basedOn w:val="aff0"/>
    <w:next w:val="aff0"/>
    <w:link w:val="aff3"/>
    <w:uiPriority w:val="99"/>
    <w:unhideWhenUsed/>
    <w:rsid w:val="00C44F2B"/>
    <w:rPr>
      <w:b/>
      <w:bCs/>
      <w:sz w:val="20"/>
      <w:szCs w:val="20"/>
    </w:rPr>
  </w:style>
  <w:style w:type="character" w:customStyle="1" w:styleId="aff3">
    <w:name w:val="Тема примечания Знак"/>
    <w:basedOn w:val="aff1"/>
    <w:link w:val="aff2"/>
    <w:uiPriority w:val="99"/>
    <w:rsid w:val="00C44F2B"/>
    <w:rPr>
      <w:rFonts w:ascii="Times New Roman" w:eastAsia="Times New Roman" w:hAnsi="Times New Roman"/>
      <w:b/>
      <w:bCs/>
      <w:sz w:val="20"/>
      <w:szCs w:val="20"/>
    </w:rPr>
  </w:style>
  <w:style w:type="table" w:customStyle="1" w:styleId="33">
    <w:name w:val="Сетка таблицы3"/>
    <w:basedOn w:val="a1"/>
    <w:next w:val="a4"/>
    <w:uiPriority w:val="59"/>
    <w:rsid w:val="00EA200D"/>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2"/>
    <w:uiPriority w:val="99"/>
    <w:semiHidden/>
    <w:unhideWhenUsed/>
    <w:rsid w:val="00EA200D"/>
  </w:style>
  <w:style w:type="table" w:customStyle="1" w:styleId="41">
    <w:name w:val="Сетка таблицы4"/>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4"/>
    <w:uiPriority w:val="59"/>
    <w:rsid w:val="00EA200D"/>
    <w:pPr>
      <w:spacing w:after="0" w:line="240" w:lineRule="auto"/>
    </w:pPr>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4"/>
    <w:uiPriority w:val="39"/>
    <w:rsid w:val="009475E3"/>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2668AA"/>
  </w:style>
  <w:style w:type="paragraph" w:styleId="aff4">
    <w:name w:val="header"/>
    <w:basedOn w:val="a"/>
    <w:link w:val="aff5"/>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5">
    <w:name w:val="Верхний колонтитул Знак"/>
    <w:basedOn w:val="a0"/>
    <w:link w:val="aff4"/>
    <w:uiPriority w:val="99"/>
    <w:rsid w:val="002668AA"/>
    <w:rPr>
      <w:rFonts w:ascii="Calibri" w:eastAsia="Calibri" w:hAnsi="Calibri"/>
      <w:lang w:eastAsia="en-US"/>
    </w:rPr>
  </w:style>
  <w:style w:type="paragraph" w:styleId="aff6">
    <w:name w:val="footer"/>
    <w:basedOn w:val="a"/>
    <w:link w:val="aff7"/>
    <w:uiPriority w:val="99"/>
    <w:unhideWhenUsed/>
    <w:rsid w:val="002668AA"/>
    <w:pPr>
      <w:tabs>
        <w:tab w:val="center" w:pos="4677"/>
        <w:tab w:val="right" w:pos="9355"/>
      </w:tabs>
      <w:spacing w:after="0" w:line="240" w:lineRule="auto"/>
    </w:pPr>
    <w:rPr>
      <w:rFonts w:ascii="Calibri" w:eastAsia="Calibri" w:hAnsi="Calibri"/>
      <w:lang w:eastAsia="en-US"/>
    </w:rPr>
  </w:style>
  <w:style w:type="character" w:customStyle="1" w:styleId="aff7">
    <w:name w:val="Нижний колонтитул Знак"/>
    <w:basedOn w:val="a0"/>
    <w:link w:val="aff6"/>
    <w:uiPriority w:val="99"/>
    <w:rsid w:val="002668AA"/>
    <w:rPr>
      <w:rFonts w:ascii="Calibri" w:eastAsia="Calibri" w:hAnsi="Calibri"/>
      <w:lang w:eastAsia="en-US"/>
    </w:rPr>
  </w:style>
  <w:style w:type="paragraph" w:customStyle="1" w:styleId="16">
    <w:name w:val="1_Подрис"/>
    <w:basedOn w:val="a"/>
    <w:link w:val="17"/>
    <w:rsid w:val="002668AA"/>
    <w:pPr>
      <w:spacing w:after="0" w:line="240" w:lineRule="auto"/>
      <w:jc w:val="center"/>
    </w:pPr>
    <w:rPr>
      <w:rFonts w:ascii="Times New Roman" w:eastAsia="Times New Roman" w:hAnsi="Times New Roman"/>
      <w:b/>
      <w:sz w:val="19"/>
      <w:szCs w:val="19"/>
    </w:rPr>
  </w:style>
  <w:style w:type="character" w:customStyle="1" w:styleId="17">
    <w:name w:val="1_Подрис Знак"/>
    <w:link w:val="16"/>
    <w:rsid w:val="002668AA"/>
    <w:rPr>
      <w:rFonts w:ascii="Times New Roman" w:eastAsia="Times New Roman" w:hAnsi="Times New Roman"/>
      <w:b/>
      <w:sz w:val="19"/>
      <w:szCs w:val="19"/>
    </w:rPr>
  </w:style>
  <w:style w:type="character" w:customStyle="1" w:styleId="aff8">
    <w:name w:val="Основной текст_"/>
    <w:link w:val="29"/>
    <w:rsid w:val="002668AA"/>
    <w:rPr>
      <w:rFonts w:ascii="Batang" w:eastAsia="Batang" w:hAnsi="Batang" w:cs="Batang"/>
      <w:spacing w:val="-1"/>
    </w:rPr>
  </w:style>
  <w:style w:type="paragraph" w:customStyle="1" w:styleId="29">
    <w:name w:val="Основной текст2"/>
    <w:basedOn w:val="a"/>
    <w:link w:val="aff8"/>
    <w:rsid w:val="002668AA"/>
    <w:pPr>
      <w:spacing w:after="0" w:line="475" w:lineRule="exact"/>
      <w:jc w:val="both"/>
    </w:pPr>
    <w:rPr>
      <w:rFonts w:ascii="Batang" w:eastAsia="Batang" w:hAnsi="Batang" w:cs="Batang"/>
      <w:spacing w:val="-1"/>
    </w:rPr>
  </w:style>
  <w:style w:type="character" w:customStyle="1" w:styleId="ab">
    <w:name w:val="Название объекта Знак"/>
    <w:aliases w:val="Figure Caption Margin (CTRL+SHIFT+F) Знак,Caption Char Char Char Char Char Char Char Char Char Char Char Char Char Char Char Char Char Char Char Char Char Char Char Char Char Char Char Знак,Caption Char Знак,Figure Знак"/>
    <w:link w:val="aa"/>
    <w:locked/>
    <w:rsid w:val="002668AA"/>
    <w:rPr>
      <w:rFonts w:eastAsiaTheme="minorHAnsi" w:cstheme="minorBidi"/>
      <w:b/>
      <w:bCs/>
      <w:color w:val="4F81BD" w:themeColor="accent1"/>
      <w:sz w:val="18"/>
      <w:szCs w:val="18"/>
      <w:lang w:eastAsia="en-US"/>
    </w:rPr>
  </w:style>
  <w:style w:type="paragraph" w:customStyle="1" w:styleId="Style1">
    <w:name w:val="Style1"/>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2">
    <w:name w:val="Style2"/>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3">
    <w:name w:val="Style3"/>
    <w:basedOn w:val="a"/>
    <w:rsid w:val="002668AA"/>
    <w:pPr>
      <w:widowControl w:val="0"/>
      <w:autoSpaceDE w:val="0"/>
      <w:autoSpaceDN w:val="0"/>
      <w:adjustRightInd w:val="0"/>
      <w:spacing w:after="120" w:line="163" w:lineRule="exact"/>
      <w:ind w:hanging="173"/>
      <w:jc w:val="both"/>
    </w:pPr>
    <w:rPr>
      <w:rFonts w:ascii="Arial Unicode MS" w:eastAsia="Arial Unicode MS" w:hAnsi="Calibri" w:cs="Arial Unicode MS"/>
      <w:sz w:val="24"/>
      <w:szCs w:val="24"/>
    </w:rPr>
  </w:style>
  <w:style w:type="paragraph" w:customStyle="1" w:styleId="Style5">
    <w:name w:val="Style5"/>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6">
    <w:name w:val="Style6"/>
    <w:basedOn w:val="a"/>
    <w:rsid w:val="002668AA"/>
    <w:pPr>
      <w:widowControl w:val="0"/>
      <w:autoSpaceDE w:val="0"/>
      <w:autoSpaceDN w:val="0"/>
      <w:adjustRightInd w:val="0"/>
      <w:spacing w:after="120" w:line="240" w:lineRule="auto"/>
      <w:jc w:val="both"/>
    </w:pPr>
    <w:rPr>
      <w:rFonts w:ascii="Arial Unicode MS" w:eastAsia="Arial Unicode MS" w:hAnsi="Calibri" w:cs="Arial Unicode MS"/>
      <w:sz w:val="24"/>
      <w:szCs w:val="24"/>
    </w:rPr>
  </w:style>
  <w:style w:type="paragraph" w:customStyle="1" w:styleId="Style7">
    <w:name w:val="Style7"/>
    <w:basedOn w:val="a"/>
    <w:rsid w:val="002668AA"/>
    <w:pPr>
      <w:widowControl w:val="0"/>
      <w:autoSpaceDE w:val="0"/>
      <w:autoSpaceDN w:val="0"/>
      <w:adjustRightInd w:val="0"/>
      <w:spacing w:after="120" w:line="180" w:lineRule="exact"/>
      <w:jc w:val="both"/>
    </w:pPr>
    <w:rPr>
      <w:rFonts w:ascii="Arial Unicode MS" w:eastAsia="Arial Unicode MS" w:hAnsi="Calibri" w:cs="Arial Unicode MS"/>
      <w:sz w:val="24"/>
      <w:szCs w:val="24"/>
    </w:rPr>
  </w:style>
  <w:style w:type="character" w:customStyle="1" w:styleId="FontStyle11">
    <w:name w:val="Font Style11"/>
    <w:rsid w:val="002668AA"/>
    <w:rPr>
      <w:rFonts w:ascii="Arial Unicode MS" w:eastAsia="Arial Unicode MS" w:cs="Arial Unicode MS"/>
      <w:sz w:val="12"/>
      <w:szCs w:val="12"/>
    </w:rPr>
  </w:style>
  <w:style w:type="character" w:customStyle="1" w:styleId="FontStyle13">
    <w:name w:val="Font Style13"/>
    <w:rsid w:val="002668AA"/>
    <w:rPr>
      <w:rFonts w:ascii="Arial Unicode MS" w:eastAsia="Arial Unicode MS" w:cs="Arial Unicode MS"/>
      <w:b/>
      <w:bCs/>
      <w:sz w:val="14"/>
      <w:szCs w:val="14"/>
    </w:rPr>
  </w:style>
  <w:style w:type="character" w:customStyle="1" w:styleId="FontStyle14">
    <w:name w:val="Font Style14"/>
    <w:rsid w:val="002668AA"/>
    <w:rPr>
      <w:rFonts w:ascii="Arial Unicode MS" w:eastAsia="Arial Unicode MS" w:cs="Arial Unicode MS"/>
      <w:b/>
      <w:bCs/>
      <w:sz w:val="12"/>
      <w:szCs w:val="12"/>
    </w:rPr>
  </w:style>
  <w:style w:type="character" w:customStyle="1" w:styleId="FontStyle15">
    <w:name w:val="Font Style15"/>
    <w:rsid w:val="002668AA"/>
    <w:rPr>
      <w:rFonts w:ascii="Arial Unicode MS" w:eastAsia="Arial Unicode MS" w:cs="Arial Unicode MS"/>
      <w:sz w:val="14"/>
      <w:szCs w:val="14"/>
    </w:rPr>
  </w:style>
  <w:style w:type="character" w:customStyle="1" w:styleId="BodyTextChar">
    <w:name w:val="Body Text Char"/>
    <w:aliases w:val="Char Char,Знак Char,Знак Char Char Char1,Знак Char Char Char Char Char Char,Знак Char Char Char Char,Знак Char Cha Char,Title Char1"/>
    <w:locked/>
    <w:rsid w:val="002668AA"/>
    <w:rPr>
      <w:rFonts w:ascii="Arial" w:hAnsi="Arial" w:cs="Times New Roman"/>
      <w:sz w:val="20"/>
      <w:szCs w:val="20"/>
      <w:lang w:val="en-CA" w:eastAsia="x-none"/>
    </w:rPr>
  </w:style>
  <w:style w:type="paragraph" w:customStyle="1" w:styleId="43">
    <w:name w:val="Основной текст4"/>
    <w:basedOn w:val="a"/>
    <w:rsid w:val="002668AA"/>
    <w:pPr>
      <w:shd w:val="clear" w:color="auto" w:fill="FFFFFF"/>
      <w:spacing w:before="180" w:after="300" w:line="335" w:lineRule="exact"/>
      <w:ind w:hanging="3560"/>
      <w:jc w:val="center"/>
    </w:pPr>
    <w:rPr>
      <w:rFonts w:ascii="Times New Roman" w:eastAsia="Calibri" w:hAnsi="Times New Roman"/>
      <w:sz w:val="19"/>
      <w:szCs w:val="19"/>
      <w:lang w:eastAsia="en-US"/>
    </w:rPr>
  </w:style>
  <w:style w:type="character" w:customStyle="1" w:styleId="100">
    <w:name w:val="Основной текст (10)_"/>
    <w:link w:val="101"/>
    <w:locked/>
    <w:rsid w:val="002668AA"/>
    <w:rPr>
      <w:rFonts w:ascii="Times New Roman" w:hAnsi="Times New Roman"/>
      <w:sz w:val="21"/>
      <w:szCs w:val="21"/>
      <w:shd w:val="clear" w:color="auto" w:fill="FFFFFF"/>
    </w:rPr>
  </w:style>
  <w:style w:type="paragraph" w:customStyle="1" w:styleId="101">
    <w:name w:val="Основной текст (10)"/>
    <w:basedOn w:val="a"/>
    <w:link w:val="100"/>
    <w:rsid w:val="002668AA"/>
    <w:pPr>
      <w:shd w:val="clear" w:color="auto" w:fill="FFFFFF"/>
      <w:spacing w:before="240" w:after="540" w:line="240" w:lineRule="atLeast"/>
    </w:pPr>
    <w:rPr>
      <w:rFonts w:ascii="Times New Roman" w:hAnsi="Times New Roman"/>
      <w:sz w:val="21"/>
      <w:szCs w:val="21"/>
    </w:rPr>
  </w:style>
  <w:style w:type="character" w:customStyle="1" w:styleId="170">
    <w:name w:val="Основной текст (17)_"/>
    <w:link w:val="171"/>
    <w:locked/>
    <w:rsid w:val="002668AA"/>
    <w:rPr>
      <w:rFonts w:ascii="Times New Roman" w:hAnsi="Times New Roman"/>
      <w:sz w:val="21"/>
      <w:szCs w:val="21"/>
      <w:shd w:val="clear" w:color="auto" w:fill="FFFFFF"/>
    </w:rPr>
  </w:style>
  <w:style w:type="paragraph" w:customStyle="1" w:styleId="171">
    <w:name w:val="Основной текст (17)"/>
    <w:basedOn w:val="a"/>
    <w:link w:val="170"/>
    <w:rsid w:val="002668AA"/>
    <w:pPr>
      <w:shd w:val="clear" w:color="auto" w:fill="FFFFFF"/>
      <w:spacing w:after="0" w:line="387" w:lineRule="exact"/>
      <w:ind w:firstLine="660"/>
    </w:pPr>
    <w:rPr>
      <w:rFonts w:ascii="Times New Roman" w:hAnsi="Times New Roman"/>
      <w:sz w:val="21"/>
      <w:szCs w:val="21"/>
    </w:rPr>
  </w:style>
  <w:style w:type="paragraph" w:customStyle="1" w:styleId="FORMATTEXT">
    <w:name w:val=".FORMATTEXT"/>
    <w:rsid w:val="002668AA"/>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HEADERTEXT">
    <w:name w:val=".HEADERTEXT"/>
    <w:rsid w:val="002668AA"/>
    <w:pPr>
      <w:widowControl w:val="0"/>
      <w:autoSpaceDE w:val="0"/>
      <w:autoSpaceDN w:val="0"/>
      <w:adjustRightInd w:val="0"/>
      <w:spacing w:after="0" w:line="240" w:lineRule="auto"/>
    </w:pPr>
    <w:rPr>
      <w:rFonts w:ascii="Arial" w:eastAsia="Times New Roman" w:hAnsi="Arial" w:cs="Arial"/>
    </w:rPr>
  </w:style>
  <w:style w:type="paragraph" w:customStyle="1" w:styleId="xl53">
    <w:name w:val="xl53"/>
    <w:basedOn w:val="a"/>
    <w:rsid w:val="002668AA"/>
    <w:pPr>
      <w:pBdr>
        <w:bottom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rPr>
  </w:style>
  <w:style w:type="paragraph" w:customStyle="1" w:styleId="Default">
    <w:name w:val="Default"/>
    <w:rsid w:val="002668AA"/>
    <w:pPr>
      <w:autoSpaceDE w:val="0"/>
      <w:autoSpaceDN w:val="0"/>
      <w:adjustRightInd w:val="0"/>
      <w:spacing w:after="0" w:line="240" w:lineRule="auto"/>
    </w:pPr>
    <w:rPr>
      <w:rFonts w:ascii="Times New Roman" w:eastAsia="Calibri" w:hAnsi="Times New Roman"/>
      <w:color w:val="000000"/>
      <w:sz w:val="24"/>
      <w:szCs w:val="24"/>
      <w:lang w:eastAsia="en-US"/>
    </w:rPr>
  </w:style>
  <w:style w:type="paragraph" w:styleId="2a">
    <w:name w:val="toc 2"/>
    <w:basedOn w:val="a"/>
    <w:next w:val="a"/>
    <w:autoRedefine/>
    <w:uiPriority w:val="39"/>
    <w:unhideWhenUsed/>
    <w:rsid w:val="002668AA"/>
    <w:pPr>
      <w:spacing w:after="100" w:line="259" w:lineRule="auto"/>
      <w:ind w:left="220"/>
    </w:pPr>
    <w:rPr>
      <w:rFonts w:ascii="Calibri" w:eastAsia="Calibri" w:hAnsi="Calibri"/>
      <w:lang w:eastAsia="en-US"/>
    </w:rPr>
  </w:style>
  <w:style w:type="paragraph" w:styleId="35">
    <w:name w:val="toc 3"/>
    <w:basedOn w:val="a"/>
    <w:next w:val="a"/>
    <w:autoRedefine/>
    <w:uiPriority w:val="39"/>
    <w:unhideWhenUsed/>
    <w:rsid w:val="002668AA"/>
    <w:pPr>
      <w:spacing w:after="100" w:line="259" w:lineRule="auto"/>
      <w:ind w:left="440"/>
    </w:pPr>
    <w:rPr>
      <w:rFonts w:ascii="Calibri" w:eastAsia="Calibri" w:hAnsi="Calibri"/>
      <w:lang w:eastAsia="en-US"/>
    </w:rPr>
  </w:style>
  <w:style w:type="table" w:customStyle="1" w:styleId="71">
    <w:name w:val="Сетка таблицы7"/>
    <w:basedOn w:val="a1"/>
    <w:next w:val="a4"/>
    <w:uiPriority w:val="39"/>
    <w:rsid w:val="002668AA"/>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4"/>
    <w:uiPriority w:val="39"/>
    <w:rsid w:val="001C7F76"/>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F6811-6E78-4C61-9D41-DEEFBDDD7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619</Words>
  <Characters>3532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2019-05-27T12:46:00Z</cp:lastPrinted>
  <dcterms:created xsi:type="dcterms:W3CDTF">2019-06-14T11:35:00Z</dcterms:created>
  <dcterms:modified xsi:type="dcterms:W3CDTF">2019-06-14T11:43:00Z</dcterms:modified>
</cp:coreProperties>
</file>